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A2658" w14:textId="77777777" w:rsidR="00E373F9" w:rsidRPr="00D2128F" w:rsidRDefault="00E373F9" w:rsidP="00AE7FB9">
      <w:pPr>
        <w:ind w:right="-86"/>
        <w:rPr>
          <w:rStyle w:val="Emphasis"/>
        </w:rPr>
      </w:pPr>
    </w:p>
    <w:tbl>
      <w:tblPr>
        <w:tblpPr w:leftFromText="180" w:rightFromText="180" w:vertAnchor="text" w:tblpY="1"/>
        <w:tblOverlap w:val="neve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735"/>
        <w:gridCol w:w="1790"/>
        <w:gridCol w:w="1540"/>
        <w:gridCol w:w="455"/>
        <w:gridCol w:w="634"/>
        <w:gridCol w:w="544"/>
        <w:gridCol w:w="707"/>
        <w:gridCol w:w="4222"/>
        <w:gridCol w:w="502"/>
        <w:gridCol w:w="639"/>
        <w:gridCol w:w="453"/>
        <w:gridCol w:w="726"/>
        <w:gridCol w:w="1270"/>
      </w:tblGrid>
      <w:tr w:rsidR="002F5383" w:rsidRPr="00D44B94" w14:paraId="02314D13" w14:textId="77777777" w:rsidTr="00D36CEB">
        <w:trPr>
          <w:trHeight w:val="3585"/>
        </w:trPr>
        <w:tc>
          <w:tcPr>
            <w:tcW w:w="623" w:type="dxa"/>
            <w:vAlign w:val="center"/>
          </w:tcPr>
          <w:p w14:paraId="2AF47E63" w14:textId="77777777" w:rsidR="002F5383" w:rsidRPr="00D44B94" w:rsidRDefault="002F5383" w:rsidP="002F5383">
            <w:pPr>
              <w:jc w:val="center"/>
              <w:rPr>
                <w:rFonts w:asciiTheme="minorHAnsi" w:hAnsiTheme="minorHAnsi" w:cstheme="minorHAnsi"/>
                <w:sz w:val="20"/>
                <w:szCs w:val="20"/>
              </w:rPr>
            </w:pPr>
            <w:bookmarkStart w:id="0" w:name="_Hlk32173000"/>
            <w:r w:rsidRPr="00D44B94">
              <w:rPr>
                <w:rFonts w:asciiTheme="minorHAnsi" w:hAnsiTheme="minorHAnsi" w:cstheme="minorHAnsi"/>
                <w:sz w:val="20"/>
                <w:szCs w:val="20"/>
              </w:rPr>
              <w:t>1</w:t>
            </w:r>
          </w:p>
          <w:p w14:paraId="4054748F" w14:textId="77777777" w:rsidR="002F5383" w:rsidRPr="00D44B94" w:rsidRDefault="002F5383" w:rsidP="002F5383">
            <w:pPr>
              <w:jc w:val="center"/>
              <w:rPr>
                <w:rFonts w:asciiTheme="minorHAnsi" w:hAnsiTheme="minorHAnsi" w:cstheme="minorHAnsi"/>
                <w:sz w:val="20"/>
                <w:szCs w:val="20"/>
              </w:rPr>
            </w:pPr>
          </w:p>
        </w:tc>
        <w:tc>
          <w:tcPr>
            <w:tcW w:w="1735" w:type="dxa"/>
            <w:vAlign w:val="center"/>
          </w:tcPr>
          <w:p w14:paraId="03085BAF" w14:textId="357FAA25" w:rsidR="002F5383" w:rsidRPr="00D44B94" w:rsidRDefault="002F5383" w:rsidP="002F5383">
            <w:pPr>
              <w:tabs>
                <w:tab w:val="left" w:pos="2532"/>
              </w:tabs>
              <w:rPr>
                <w:rFonts w:asciiTheme="minorHAnsi" w:hAnsiTheme="minorHAnsi" w:cstheme="minorHAnsi"/>
                <w:sz w:val="20"/>
                <w:szCs w:val="20"/>
              </w:rPr>
            </w:pPr>
            <w:r w:rsidRPr="00D44B94">
              <w:rPr>
                <w:rFonts w:asciiTheme="minorHAnsi" w:hAnsiTheme="minorHAnsi" w:cs="Arial"/>
                <w:sz w:val="20"/>
                <w:szCs w:val="20"/>
                <w:lang w:val="en-GB"/>
              </w:rPr>
              <w:t>Delivering, unloading and storing of PVC Pipe</w:t>
            </w:r>
            <w:r w:rsidR="00B23EF9">
              <w:rPr>
                <w:rFonts w:asciiTheme="minorHAnsi" w:hAnsiTheme="minorHAnsi" w:cs="Arial"/>
                <w:sz w:val="20"/>
                <w:szCs w:val="20"/>
                <w:lang w:val="en-GB"/>
              </w:rPr>
              <w:t>/cable</w:t>
            </w:r>
            <w:r w:rsidRPr="00D44B94">
              <w:rPr>
                <w:rFonts w:asciiTheme="minorHAnsi" w:hAnsiTheme="minorHAnsi" w:cs="Arial"/>
                <w:sz w:val="20"/>
                <w:szCs w:val="20"/>
                <w:lang w:val="en-GB"/>
              </w:rPr>
              <w:t xml:space="preserve"> and fittings using pickup and unloading by manual handling </w:t>
            </w:r>
          </w:p>
        </w:tc>
        <w:tc>
          <w:tcPr>
            <w:tcW w:w="1790" w:type="dxa"/>
            <w:vAlign w:val="center"/>
          </w:tcPr>
          <w:p w14:paraId="50102F9D" w14:textId="77777777" w:rsidR="002F5383" w:rsidRPr="00D44B94" w:rsidRDefault="002F5383" w:rsidP="002F5383">
            <w:pPr>
              <w:pStyle w:val="ListParagraph"/>
              <w:tabs>
                <w:tab w:val="right" w:pos="6975"/>
              </w:tabs>
              <w:ind w:left="226"/>
              <w:rPr>
                <w:rFonts w:asciiTheme="minorHAnsi" w:hAnsiTheme="minorHAnsi" w:cs="Calibri"/>
                <w:b/>
                <w:sz w:val="20"/>
                <w:szCs w:val="20"/>
              </w:rPr>
            </w:pPr>
            <w:r w:rsidRPr="00D44B94">
              <w:rPr>
                <w:rFonts w:asciiTheme="minorHAnsi" w:hAnsiTheme="minorHAnsi" w:cs="Calibri"/>
                <w:b/>
                <w:sz w:val="20"/>
                <w:szCs w:val="20"/>
              </w:rPr>
              <w:t>Plant and Traffic movement</w:t>
            </w:r>
          </w:p>
          <w:p w14:paraId="17FF6A23" w14:textId="77777777" w:rsidR="002F5383" w:rsidRPr="00D44B94" w:rsidRDefault="002F5383" w:rsidP="002F5383">
            <w:pPr>
              <w:pStyle w:val="ListParagraph"/>
              <w:tabs>
                <w:tab w:val="right" w:pos="6975"/>
              </w:tabs>
              <w:ind w:left="226"/>
              <w:rPr>
                <w:rFonts w:asciiTheme="minorHAnsi" w:hAnsiTheme="minorHAnsi" w:cs="Calibri"/>
                <w:b/>
                <w:sz w:val="20"/>
                <w:szCs w:val="20"/>
              </w:rPr>
            </w:pPr>
          </w:p>
          <w:p w14:paraId="3C977ADC" w14:textId="77777777" w:rsidR="002F5383" w:rsidRPr="00D44B94" w:rsidRDefault="002F5383" w:rsidP="002F5383">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Run over by vehicles/plants</w:t>
            </w:r>
          </w:p>
          <w:p w14:paraId="1A5121F7" w14:textId="77777777" w:rsidR="002F5383" w:rsidRPr="00D44B94" w:rsidRDefault="002F5383" w:rsidP="002F5383">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Hit by reversing equipment</w:t>
            </w:r>
          </w:p>
          <w:p w14:paraId="3590C49E" w14:textId="77777777" w:rsidR="002F5383" w:rsidRPr="00D44B94" w:rsidRDefault="002F5383" w:rsidP="002F5383">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Overhead obstructions</w:t>
            </w:r>
          </w:p>
          <w:p w14:paraId="0DD3AA9B" w14:textId="77777777" w:rsidR="002F5383" w:rsidRPr="00D44B94" w:rsidRDefault="002F5383" w:rsidP="002F5383">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 xml:space="preserve">Vehicle break down </w:t>
            </w:r>
          </w:p>
          <w:p w14:paraId="0C44C18C" w14:textId="77777777" w:rsidR="002F5383" w:rsidRPr="00D44B94" w:rsidRDefault="002F5383" w:rsidP="002F5383">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 xml:space="preserve">Property damage </w:t>
            </w:r>
          </w:p>
          <w:p w14:paraId="44C1C50B" w14:textId="77777777" w:rsidR="002F5383" w:rsidRPr="00D44B94" w:rsidRDefault="002F5383" w:rsidP="002F5383">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 xml:space="preserve">Collision with other vehicles </w:t>
            </w:r>
          </w:p>
          <w:p w14:paraId="58B0FEC7" w14:textId="77777777" w:rsidR="002F5383" w:rsidRPr="00D44B94" w:rsidRDefault="002F5383" w:rsidP="002F5383">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Personal injury</w:t>
            </w:r>
          </w:p>
          <w:p w14:paraId="192AF296" w14:textId="15DD2B04" w:rsidR="002F5383" w:rsidRPr="00460DE4" w:rsidRDefault="002F5383" w:rsidP="00460DE4">
            <w:pPr>
              <w:tabs>
                <w:tab w:val="right" w:pos="6975"/>
              </w:tabs>
              <w:rPr>
                <w:rFonts w:asciiTheme="minorHAnsi" w:hAnsiTheme="minorHAnsi" w:cs="Calibri"/>
                <w:sz w:val="20"/>
                <w:szCs w:val="20"/>
              </w:rPr>
            </w:pPr>
          </w:p>
          <w:p w14:paraId="1FA91340" w14:textId="560A2A52" w:rsidR="002F5383" w:rsidRPr="00D44B94" w:rsidRDefault="002F5383" w:rsidP="002F5383">
            <w:pPr>
              <w:rPr>
                <w:rFonts w:asciiTheme="minorHAnsi" w:hAnsiTheme="minorHAnsi" w:cstheme="minorHAnsi"/>
                <w:sz w:val="20"/>
                <w:szCs w:val="20"/>
              </w:rPr>
            </w:pPr>
            <w:r w:rsidRPr="00D44B94">
              <w:rPr>
                <w:rFonts w:asciiTheme="minorHAnsi" w:hAnsiTheme="minorHAnsi" w:cs="Calibri"/>
                <w:sz w:val="20"/>
                <w:szCs w:val="20"/>
              </w:rPr>
              <w:t xml:space="preserve"> </w:t>
            </w:r>
          </w:p>
          <w:p w14:paraId="72B1F1DB" w14:textId="77777777" w:rsidR="002F5383" w:rsidRPr="00016805" w:rsidRDefault="002F5383" w:rsidP="002F5383">
            <w:pPr>
              <w:tabs>
                <w:tab w:val="right" w:pos="6975"/>
              </w:tabs>
              <w:rPr>
                <w:rFonts w:asciiTheme="minorHAnsi" w:hAnsiTheme="minorHAnsi" w:cs="Arial"/>
                <w:sz w:val="20"/>
                <w:szCs w:val="20"/>
                <w:lang w:val="en-GB"/>
              </w:rPr>
            </w:pPr>
          </w:p>
        </w:tc>
        <w:tc>
          <w:tcPr>
            <w:tcW w:w="1540" w:type="dxa"/>
            <w:vAlign w:val="center"/>
          </w:tcPr>
          <w:p w14:paraId="34543EEA" w14:textId="77777777" w:rsidR="002F5383" w:rsidRPr="00D44B94" w:rsidRDefault="002F5383" w:rsidP="002F5383">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 xml:space="preserve">Operatives </w:t>
            </w:r>
          </w:p>
          <w:p w14:paraId="1EFE677C" w14:textId="77777777" w:rsidR="002F5383" w:rsidRPr="00D44B94" w:rsidRDefault="002F5383" w:rsidP="002F5383">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Staff/visitors</w:t>
            </w:r>
          </w:p>
          <w:p w14:paraId="20D4B6AC" w14:textId="77777777" w:rsidR="002F5383" w:rsidRPr="00D44B94" w:rsidRDefault="002F5383" w:rsidP="002F5383">
            <w:pPr>
              <w:rPr>
                <w:rFonts w:asciiTheme="minorHAnsi" w:hAnsiTheme="minorHAnsi" w:cstheme="minorHAnsi"/>
                <w:sz w:val="20"/>
                <w:szCs w:val="20"/>
              </w:rPr>
            </w:pPr>
          </w:p>
          <w:p w14:paraId="2F9861FD" w14:textId="77777777" w:rsidR="002F5383" w:rsidRPr="00D44B94" w:rsidRDefault="002F5383" w:rsidP="002F5383">
            <w:pPr>
              <w:ind w:right="-95" w:hanging="108"/>
              <w:jc w:val="center"/>
              <w:rPr>
                <w:rFonts w:asciiTheme="minorHAnsi" w:hAnsiTheme="minorHAnsi" w:cs="Arial"/>
                <w:sz w:val="20"/>
                <w:szCs w:val="20"/>
                <w:lang w:val="en-GB"/>
              </w:rPr>
            </w:pPr>
          </w:p>
        </w:tc>
        <w:tc>
          <w:tcPr>
            <w:tcW w:w="455" w:type="dxa"/>
            <w:vAlign w:val="center"/>
          </w:tcPr>
          <w:p w14:paraId="03F3E208" w14:textId="4BE6CE7E"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3E330C72" w14:textId="5C591E98"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47714C74" w14:textId="707DD6B0"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12</w:t>
            </w:r>
          </w:p>
        </w:tc>
        <w:tc>
          <w:tcPr>
            <w:tcW w:w="707" w:type="dxa"/>
            <w:shd w:val="clear" w:color="auto" w:fill="FFFF00"/>
            <w:vAlign w:val="center"/>
          </w:tcPr>
          <w:p w14:paraId="608ECC37" w14:textId="3168BF7C" w:rsidR="002F5383" w:rsidRPr="00D44B94" w:rsidRDefault="002F5383" w:rsidP="002F5383">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lang w:val="en-GB"/>
              </w:rPr>
              <w:t>Med</w:t>
            </w:r>
          </w:p>
        </w:tc>
        <w:tc>
          <w:tcPr>
            <w:tcW w:w="4222" w:type="dxa"/>
          </w:tcPr>
          <w:p w14:paraId="1A86D051"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Delivery/ collection drivers shall be subject to McLaren induction/Training with regards to traffic management.</w:t>
            </w:r>
          </w:p>
          <w:p w14:paraId="40F265DA"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Ensure exclusion zone is set up around the preparation work area and all plant movement and checked by supervisor</w:t>
            </w:r>
          </w:p>
          <w:p w14:paraId="2E3A3F67"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Always use the pedestrian access provided</w:t>
            </w:r>
          </w:p>
          <w:p w14:paraId="0B9F18C7"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Traffic light batons shall be provided for banks man at night</w:t>
            </w:r>
          </w:p>
          <w:p w14:paraId="71865345"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All plant to have a fully trained banks man present all times.</w:t>
            </w:r>
          </w:p>
          <w:p w14:paraId="49357B1F"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No plant to reverse without banks man.</w:t>
            </w:r>
          </w:p>
          <w:p w14:paraId="23C1343F"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Ensure access route are sufficient and safe to use.</w:t>
            </w:r>
          </w:p>
          <w:p w14:paraId="45FE2283"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 xml:space="preserve">Do not take rest in or under vehicles </w:t>
            </w:r>
          </w:p>
          <w:p w14:paraId="417EDC53"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 xml:space="preserve">Proper barricade and safety signboard provided on open excavation     </w:t>
            </w:r>
          </w:p>
          <w:p w14:paraId="3AD722BC"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All vehicles must be fitted with reverse alarm / Flashing light.</w:t>
            </w:r>
          </w:p>
          <w:p w14:paraId="6A5C642E"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The work place and all access to be well illuminated.</w:t>
            </w:r>
          </w:p>
          <w:p w14:paraId="757C2966" w14:textId="77777777" w:rsidR="002F5383" w:rsidRPr="00D44B94" w:rsidRDefault="002F5383" w:rsidP="002F5383">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 xml:space="preserve">Enforce Speed limit    </w:t>
            </w:r>
          </w:p>
          <w:p w14:paraId="374D3573" w14:textId="77777777" w:rsidR="002F5383" w:rsidRPr="00D44B94" w:rsidRDefault="002F5383" w:rsidP="002F5383">
            <w:pPr>
              <w:pStyle w:val="ListParagraph"/>
              <w:numPr>
                <w:ilvl w:val="0"/>
                <w:numId w:val="8"/>
              </w:numPr>
              <w:ind w:left="307" w:hanging="270"/>
              <w:jc w:val="both"/>
              <w:rPr>
                <w:rFonts w:asciiTheme="minorHAnsi" w:hAnsiTheme="minorHAnsi" w:cs="Arial"/>
                <w:sz w:val="20"/>
                <w:szCs w:val="20"/>
                <w:lang w:val="en-GB"/>
              </w:rPr>
            </w:pPr>
            <w:r w:rsidRPr="00D44B94">
              <w:rPr>
                <w:rFonts w:asciiTheme="minorHAnsi" w:hAnsiTheme="minorHAnsi" w:cs="Arial"/>
                <w:sz w:val="20"/>
                <w:szCs w:val="20"/>
                <w:lang w:val="en-GB"/>
              </w:rPr>
              <w:t>Ensure all vehicles entering the site is properly maintained and reported if found any defect</w:t>
            </w:r>
          </w:p>
          <w:p w14:paraId="28085F4F" w14:textId="77777777" w:rsidR="002F5383" w:rsidRPr="00D44B94" w:rsidRDefault="002F5383" w:rsidP="002F5383">
            <w:pPr>
              <w:pStyle w:val="ListParagraph"/>
              <w:numPr>
                <w:ilvl w:val="0"/>
                <w:numId w:val="8"/>
              </w:numPr>
              <w:ind w:left="307" w:hanging="270"/>
              <w:jc w:val="both"/>
              <w:rPr>
                <w:rFonts w:asciiTheme="minorHAnsi" w:hAnsiTheme="minorHAnsi" w:cs="Arial"/>
                <w:sz w:val="20"/>
                <w:szCs w:val="20"/>
                <w:lang w:val="en-GB"/>
              </w:rPr>
            </w:pPr>
            <w:r w:rsidRPr="00D44B94">
              <w:rPr>
                <w:rFonts w:asciiTheme="minorHAnsi" w:hAnsiTheme="minorHAnsi" w:cs="Arial"/>
                <w:sz w:val="20"/>
                <w:szCs w:val="20"/>
                <w:lang w:val="en-GB"/>
              </w:rPr>
              <w:t xml:space="preserve">Ensure materials are secured/tied in pallet </w:t>
            </w:r>
            <w:r w:rsidRPr="00D44B94">
              <w:rPr>
                <w:rFonts w:asciiTheme="minorHAnsi" w:hAnsiTheme="minorHAnsi" w:cs="Arial"/>
                <w:sz w:val="20"/>
                <w:szCs w:val="20"/>
                <w:lang w:val="en-GB"/>
              </w:rPr>
              <w:lastRenderedPageBreak/>
              <w:t>trolley to avoid fall from trolley.</w:t>
            </w:r>
          </w:p>
          <w:p w14:paraId="643D2E11" w14:textId="77777777" w:rsidR="002F5383" w:rsidRPr="00D44B94" w:rsidRDefault="002F5383" w:rsidP="002F5383">
            <w:pPr>
              <w:ind w:left="217" w:hanging="217"/>
              <w:jc w:val="both"/>
              <w:rPr>
                <w:rFonts w:asciiTheme="minorHAnsi" w:hAnsiTheme="minorHAnsi" w:cs="Arial"/>
                <w:sz w:val="20"/>
                <w:szCs w:val="20"/>
                <w:lang w:val="en-GB"/>
              </w:rPr>
            </w:pPr>
          </w:p>
          <w:p w14:paraId="613D3E28" w14:textId="77777777" w:rsidR="002F5383" w:rsidRDefault="002F5383" w:rsidP="002F5383">
            <w:pPr>
              <w:pStyle w:val="ListParagraph"/>
              <w:ind w:left="217"/>
              <w:rPr>
                <w:rFonts w:asciiTheme="minorHAnsi" w:hAnsiTheme="minorHAnsi" w:cs="Arial"/>
                <w:sz w:val="20"/>
                <w:szCs w:val="20"/>
                <w:lang w:val="en-GB"/>
              </w:rPr>
            </w:pPr>
          </w:p>
        </w:tc>
        <w:tc>
          <w:tcPr>
            <w:tcW w:w="502" w:type="dxa"/>
            <w:vAlign w:val="center"/>
          </w:tcPr>
          <w:p w14:paraId="05867F1E" w14:textId="6CD0B434" w:rsidR="002F5383" w:rsidRPr="00D44B94" w:rsidRDefault="002F5383" w:rsidP="002F5383">
            <w:pPr>
              <w:jc w:val="center"/>
              <w:rPr>
                <w:rFonts w:asciiTheme="minorHAnsi" w:hAnsiTheme="minorHAnsi" w:cstheme="minorHAnsi"/>
                <w:bCs/>
                <w:iCs/>
                <w:sz w:val="20"/>
                <w:szCs w:val="20"/>
              </w:rPr>
            </w:pPr>
            <w:r w:rsidRPr="00D44B94">
              <w:rPr>
                <w:rFonts w:asciiTheme="minorHAnsi" w:hAnsiTheme="minorHAnsi" w:cstheme="minorHAnsi"/>
                <w:sz w:val="20"/>
                <w:szCs w:val="20"/>
              </w:rPr>
              <w:lastRenderedPageBreak/>
              <w:t>1</w:t>
            </w:r>
          </w:p>
        </w:tc>
        <w:tc>
          <w:tcPr>
            <w:tcW w:w="639" w:type="dxa"/>
            <w:vAlign w:val="center"/>
          </w:tcPr>
          <w:p w14:paraId="13C75BAC" w14:textId="586A7E80" w:rsidR="002F5383" w:rsidRPr="00D44B94" w:rsidRDefault="002F5383" w:rsidP="002F5383">
            <w:pPr>
              <w:jc w:val="center"/>
              <w:rPr>
                <w:rFonts w:asciiTheme="minorHAnsi" w:hAnsiTheme="minorHAnsi" w:cstheme="minorHAnsi"/>
                <w:bCs/>
                <w:iCs/>
                <w:sz w:val="20"/>
                <w:szCs w:val="20"/>
              </w:rPr>
            </w:pPr>
            <w:r w:rsidRPr="00D44B94">
              <w:rPr>
                <w:rFonts w:asciiTheme="minorHAnsi" w:hAnsiTheme="minorHAnsi" w:cstheme="minorHAnsi"/>
                <w:sz w:val="20"/>
                <w:szCs w:val="20"/>
              </w:rPr>
              <w:t>4</w:t>
            </w:r>
          </w:p>
        </w:tc>
        <w:tc>
          <w:tcPr>
            <w:tcW w:w="453" w:type="dxa"/>
            <w:shd w:val="clear" w:color="auto" w:fill="FFFFFF" w:themeFill="background1"/>
            <w:vAlign w:val="center"/>
          </w:tcPr>
          <w:p w14:paraId="62148AAF" w14:textId="43BACF56" w:rsidR="002F5383" w:rsidRPr="00D44B94" w:rsidRDefault="002F5383" w:rsidP="002F5383">
            <w:pPr>
              <w:jc w:val="center"/>
              <w:rPr>
                <w:rFonts w:asciiTheme="minorHAnsi" w:hAnsiTheme="minorHAnsi" w:cstheme="minorHAnsi"/>
                <w:bCs/>
                <w:iCs/>
                <w:sz w:val="20"/>
                <w:szCs w:val="20"/>
              </w:rPr>
            </w:pPr>
            <w:r w:rsidRPr="00D44B94">
              <w:rPr>
                <w:rFonts w:asciiTheme="minorHAnsi" w:hAnsiTheme="minorHAnsi" w:cstheme="minorHAnsi"/>
                <w:sz w:val="20"/>
                <w:szCs w:val="20"/>
              </w:rPr>
              <w:t>4</w:t>
            </w:r>
          </w:p>
        </w:tc>
        <w:tc>
          <w:tcPr>
            <w:tcW w:w="726" w:type="dxa"/>
            <w:shd w:val="clear" w:color="auto" w:fill="92D050"/>
            <w:vAlign w:val="center"/>
          </w:tcPr>
          <w:p w14:paraId="49193410" w14:textId="5121EE57" w:rsidR="002F5383" w:rsidRPr="00D44B94" w:rsidRDefault="002F5383" w:rsidP="002F5383">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1DC16356" w14:textId="77777777" w:rsidR="002F5383" w:rsidRPr="00D44B94" w:rsidRDefault="002F5383" w:rsidP="002F5383">
            <w:pPr>
              <w:rPr>
                <w:rFonts w:asciiTheme="minorHAnsi" w:hAnsiTheme="minorHAnsi" w:cstheme="minorHAnsi"/>
                <w:sz w:val="20"/>
                <w:szCs w:val="20"/>
              </w:rPr>
            </w:pPr>
            <w:r w:rsidRPr="00D44B94">
              <w:rPr>
                <w:rFonts w:asciiTheme="minorHAnsi" w:hAnsiTheme="minorHAnsi" w:cstheme="minorHAnsi"/>
                <w:sz w:val="20"/>
                <w:szCs w:val="20"/>
              </w:rPr>
              <w:t>Site Eng.</w:t>
            </w:r>
          </w:p>
          <w:p w14:paraId="1F0CAB04" w14:textId="77777777" w:rsidR="002F5383" w:rsidRPr="00D44B94" w:rsidRDefault="002F5383" w:rsidP="002F5383">
            <w:pPr>
              <w:rPr>
                <w:rFonts w:asciiTheme="minorHAnsi" w:hAnsiTheme="minorHAnsi" w:cstheme="minorHAnsi"/>
                <w:sz w:val="20"/>
                <w:szCs w:val="20"/>
              </w:rPr>
            </w:pPr>
            <w:r w:rsidRPr="00D44B94">
              <w:rPr>
                <w:rFonts w:asciiTheme="minorHAnsi" w:hAnsiTheme="minorHAnsi" w:cstheme="minorHAnsi"/>
                <w:sz w:val="20"/>
                <w:szCs w:val="20"/>
              </w:rPr>
              <w:t xml:space="preserve">Supervisor, Foreman, </w:t>
            </w:r>
          </w:p>
          <w:p w14:paraId="66EF3781" w14:textId="77777777" w:rsidR="002F5383" w:rsidRPr="00D44B94" w:rsidRDefault="002F5383" w:rsidP="002F5383">
            <w:pPr>
              <w:rPr>
                <w:rFonts w:asciiTheme="minorHAnsi" w:hAnsiTheme="minorHAnsi" w:cstheme="minorHAnsi"/>
                <w:sz w:val="20"/>
                <w:szCs w:val="20"/>
              </w:rPr>
            </w:pPr>
          </w:p>
        </w:tc>
      </w:tr>
      <w:bookmarkEnd w:id="0"/>
      <w:tr w:rsidR="002F5383" w:rsidRPr="00D44B94" w14:paraId="0125EED3" w14:textId="77777777" w:rsidTr="00D36CEB">
        <w:trPr>
          <w:trHeight w:val="3585"/>
        </w:trPr>
        <w:tc>
          <w:tcPr>
            <w:tcW w:w="623" w:type="dxa"/>
            <w:vAlign w:val="center"/>
          </w:tcPr>
          <w:p w14:paraId="2A503D11" w14:textId="2747B386"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2</w:t>
            </w:r>
          </w:p>
        </w:tc>
        <w:tc>
          <w:tcPr>
            <w:tcW w:w="1735" w:type="dxa"/>
            <w:vAlign w:val="center"/>
          </w:tcPr>
          <w:p w14:paraId="4D9EAF69" w14:textId="77777777" w:rsidR="002F5383" w:rsidRPr="00D44B94" w:rsidRDefault="002F5383" w:rsidP="002F5383">
            <w:pPr>
              <w:tabs>
                <w:tab w:val="left" w:pos="2532"/>
              </w:tabs>
              <w:rPr>
                <w:rFonts w:asciiTheme="minorHAnsi" w:hAnsiTheme="minorHAnsi" w:cstheme="minorHAnsi"/>
                <w:sz w:val="20"/>
                <w:szCs w:val="20"/>
              </w:rPr>
            </w:pPr>
            <w:r w:rsidRPr="00D44B94">
              <w:rPr>
                <w:rFonts w:asciiTheme="minorHAnsi" w:hAnsiTheme="minorHAnsi" w:cstheme="minorHAnsi"/>
                <w:sz w:val="20"/>
                <w:szCs w:val="20"/>
              </w:rPr>
              <w:t>Manual Handling</w:t>
            </w:r>
          </w:p>
          <w:p w14:paraId="63438E90" w14:textId="77777777" w:rsidR="002F5383" w:rsidRPr="00D44B94" w:rsidRDefault="002F5383" w:rsidP="002F5383">
            <w:pPr>
              <w:rPr>
                <w:rFonts w:asciiTheme="minorHAnsi" w:hAnsiTheme="minorHAnsi" w:cs="Arial"/>
                <w:sz w:val="20"/>
                <w:szCs w:val="20"/>
                <w:lang w:val="en-GB"/>
              </w:rPr>
            </w:pPr>
          </w:p>
        </w:tc>
        <w:tc>
          <w:tcPr>
            <w:tcW w:w="1790" w:type="dxa"/>
            <w:vAlign w:val="center"/>
          </w:tcPr>
          <w:p w14:paraId="31C11EE7" w14:textId="1100F68D" w:rsidR="002F5383" w:rsidRPr="00016805" w:rsidRDefault="002F5383" w:rsidP="002F5383">
            <w:pPr>
              <w:tabs>
                <w:tab w:val="right" w:pos="6975"/>
              </w:tabs>
              <w:rPr>
                <w:rFonts w:asciiTheme="minorHAnsi" w:hAnsiTheme="minorHAnsi" w:cs="Arial"/>
                <w:sz w:val="20"/>
                <w:szCs w:val="20"/>
                <w:lang w:val="en-GB"/>
              </w:rPr>
            </w:pPr>
            <w:r w:rsidRPr="00016805">
              <w:rPr>
                <w:rFonts w:asciiTheme="minorHAnsi" w:hAnsiTheme="minorHAnsi" w:cs="Arial"/>
                <w:sz w:val="20"/>
                <w:szCs w:val="20"/>
                <w:lang w:val="en-GB"/>
              </w:rPr>
              <w:t xml:space="preserve">1 Improper Manual Handling technique </w:t>
            </w:r>
          </w:p>
          <w:p w14:paraId="6CFF2A91" w14:textId="3B0924F9" w:rsidR="002F5383" w:rsidRPr="00016805" w:rsidRDefault="002F5383" w:rsidP="002F5383">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2 Wrong Posture </w:t>
            </w:r>
          </w:p>
          <w:p w14:paraId="68DC469C" w14:textId="036E3FDE" w:rsidR="002F5383" w:rsidRPr="00016805" w:rsidRDefault="002F5383" w:rsidP="002F5383">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3 Poor visibility </w:t>
            </w:r>
          </w:p>
          <w:p w14:paraId="3794D2F5" w14:textId="68785A42" w:rsidR="002F5383" w:rsidRPr="00016805" w:rsidRDefault="002F5383" w:rsidP="002F5383">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4 Lack of access &amp; egress </w:t>
            </w:r>
          </w:p>
          <w:p w14:paraId="6C2B8325" w14:textId="5601737C" w:rsidR="002F5383" w:rsidRPr="00016805" w:rsidRDefault="002F5383" w:rsidP="002F5383">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5 Back aches </w:t>
            </w:r>
          </w:p>
          <w:p w14:paraId="10B84CD1" w14:textId="45F06F00" w:rsidR="002F5383" w:rsidRPr="00016805" w:rsidRDefault="002F5383" w:rsidP="002F5383">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6 Slippery surfaces </w:t>
            </w:r>
          </w:p>
          <w:p w14:paraId="09D2DB85" w14:textId="77777777" w:rsidR="002F5383" w:rsidRPr="00016805" w:rsidRDefault="002F5383" w:rsidP="002F5383">
            <w:pPr>
              <w:tabs>
                <w:tab w:val="right" w:pos="6975"/>
              </w:tabs>
              <w:rPr>
                <w:rFonts w:asciiTheme="minorHAnsi" w:hAnsiTheme="minorHAnsi" w:cs="Calibri"/>
                <w:sz w:val="20"/>
                <w:szCs w:val="20"/>
              </w:rPr>
            </w:pPr>
          </w:p>
          <w:p w14:paraId="64A2B604" w14:textId="512D9620" w:rsidR="002F5383" w:rsidRPr="00016805" w:rsidRDefault="002F5383" w:rsidP="002F5383"/>
          <w:p w14:paraId="5CE5238A" w14:textId="5D913DC6" w:rsidR="002F5383" w:rsidRPr="00016805" w:rsidRDefault="002F5383" w:rsidP="002F5383"/>
          <w:p w14:paraId="27FBAA33" w14:textId="77777777" w:rsidR="002F5383" w:rsidRPr="00016805" w:rsidRDefault="002F5383" w:rsidP="002F5383"/>
        </w:tc>
        <w:tc>
          <w:tcPr>
            <w:tcW w:w="1540" w:type="dxa"/>
            <w:vAlign w:val="center"/>
          </w:tcPr>
          <w:p w14:paraId="58CB4FAB" w14:textId="43CCC4BC" w:rsidR="002F5383" w:rsidRDefault="002F5383" w:rsidP="002F5383">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Operatives involved in work</w:t>
            </w:r>
          </w:p>
          <w:p w14:paraId="21A444B4" w14:textId="35EC7027" w:rsidR="002F5383" w:rsidRDefault="002F5383" w:rsidP="002F5383">
            <w:pPr>
              <w:rPr>
                <w:rFonts w:asciiTheme="minorHAnsi" w:hAnsiTheme="minorHAnsi" w:cs="Arial"/>
                <w:sz w:val="20"/>
                <w:szCs w:val="20"/>
                <w:lang w:val="en-GB"/>
              </w:rPr>
            </w:pPr>
          </w:p>
          <w:p w14:paraId="4A975BF0" w14:textId="2BAEE2E0" w:rsidR="002F5383" w:rsidRDefault="002F5383" w:rsidP="002F5383">
            <w:pPr>
              <w:rPr>
                <w:rFonts w:asciiTheme="minorHAnsi" w:hAnsiTheme="minorHAnsi" w:cs="Arial"/>
                <w:sz w:val="20"/>
                <w:szCs w:val="20"/>
                <w:lang w:val="en-GB"/>
              </w:rPr>
            </w:pPr>
          </w:p>
          <w:p w14:paraId="6F42794C" w14:textId="64345537" w:rsidR="002F5383" w:rsidRDefault="002F5383" w:rsidP="002F5383">
            <w:pPr>
              <w:rPr>
                <w:rFonts w:asciiTheme="minorHAnsi" w:hAnsiTheme="minorHAnsi" w:cs="Arial"/>
                <w:sz w:val="20"/>
                <w:szCs w:val="20"/>
                <w:lang w:val="en-GB"/>
              </w:rPr>
            </w:pPr>
          </w:p>
          <w:p w14:paraId="46B5FB84" w14:textId="77777777" w:rsidR="002F5383" w:rsidRPr="00854866" w:rsidRDefault="002F5383" w:rsidP="002F5383">
            <w:pPr>
              <w:rPr>
                <w:rFonts w:asciiTheme="minorHAnsi" w:hAnsiTheme="minorHAnsi" w:cs="Arial"/>
                <w:sz w:val="20"/>
                <w:szCs w:val="20"/>
                <w:lang w:val="en-GB"/>
              </w:rPr>
            </w:pPr>
          </w:p>
        </w:tc>
        <w:tc>
          <w:tcPr>
            <w:tcW w:w="455" w:type="dxa"/>
            <w:vAlign w:val="center"/>
          </w:tcPr>
          <w:p w14:paraId="73A0454C" w14:textId="77777777" w:rsidR="002F5383" w:rsidRPr="00D44B94" w:rsidRDefault="002F5383" w:rsidP="002F5383">
            <w:pPr>
              <w:jc w:val="center"/>
              <w:rPr>
                <w:rFonts w:asciiTheme="minorHAnsi" w:hAnsiTheme="minorHAnsi" w:cstheme="minorHAnsi"/>
                <w:sz w:val="20"/>
                <w:szCs w:val="20"/>
              </w:rPr>
            </w:pPr>
          </w:p>
          <w:p w14:paraId="0ABC4577" w14:textId="7A11BD92"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278CCC3B" w14:textId="77777777" w:rsidR="002F5383" w:rsidRPr="00D44B94" w:rsidRDefault="002F5383" w:rsidP="002F5383">
            <w:pPr>
              <w:jc w:val="center"/>
              <w:rPr>
                <w:rFonts w:asciiTheme="minorHAnsi" w:hAnsiTheme="minorHAnsi" w:cstheme="minorHAnsi"/>
                <w:sz w:val="20"/>
                <w:szCs w:val="20"/>
              </w:rPr>
            </w:pPr>
          </w:p>
          <w:p w14:paraId="73C1A0BF" w14:textId="18A6B260"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5956626D" w14:textId="77777777" w:rsidR="002F5383" w:rsidRPr="00D44B94" w:rsidRDefault="002F5383" w:rsidP="002F5383">
            <w:pPr>
              <w:jc w:val="center"/>
              <w:rPr>
                <w:rFonts w:asciiTheme="minorHAnsi" w:hAnsiTheme="minorHAnsi" w:cstheme="minorHAnsi"/>
                <w:sz w:val="20"/>
                <w:szCs w:val="20"/>
              </w:rPr>
            </w:pPr>
          </w:p>
          <w:p w14:paraId="6640BA44" w14:textId="620ADA25"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12</w:t>
            </w:r>
          </w:p>
        </w:tc>
        <w:tc>
          <w:tcPr>
            <w:tcW w:w="707" w:type="dxa"/>
            <w:shd w:val="clear" w:color="auto" w:fill="FFFF00"/>
            <w:vAlign w:val="center"/>
          </w:tcPr>
          <w:p w14:paraId="5C36BEB5" w14:textId="1111C007" w:rsidR="002F5383" w:rsidRPr="00D44B94" w:rsidRDefault="002F5383" w:rsidP="002F5383">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rPr>
              <w:t>Med</w:t>
            </w:r>
          </w:p>
        </w:tc>
        <w:tc>
          <w:tcPr>
            <w:tcW w:w="4222" w:type="dxa"/>
          </w:tcPr>
          <w:p w14:paraId="36D27424" w14:textId="527B4091" w:rsidR="002F5383" w:rsidRDefault="002F5383" w:rsidP="002F5383">
            <w:pPr>
              <w:pStyle w:val="ListParagraph"/>
              <w:numPr>
                <w:ilvl w:val="0"/>
                <w:numId w:val="9"/>
              </w:numPr>
              <w:ind w:left="217" w:hanging="180"/>
              <w:rPr>
                <w:rFonts w:asciiTheme="minorHAnsi" w:hAnsiTheme="minorHAnsi" w:cs="Arial"/>
                <w:sz w:val="20"/>
                <w:szCs w:val="20"/>
                <w:lang w:val="en-GB"/>
              </w:rPr>
            </w:pPr>
            <w:r>
              <w:rPr>
                <w:rFonts w:asciiTheme="minorHAnsi" w:hAnsiTheme="minorHAnsi" w:cs="Arial"/>
                <w:sz w:val="20"/>
                <w:szCs w:val="20"/>
                <w:lang w:val="en-GB"/>
              </w:rPr>
              <w:t xml:space="preserve"> Work briefing must be conduct before starting the activity.</w:t>
            </w:r>
          </w:p>
          <w:p w14:paraId="50EAA36E" w14:textId="1E8A32FA" w:rsidR="002F5383" w:rsidRPr="00D44B94" w:rsidRDefault="002F5383" w:rsidP="002F5383">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Eliminate the need for manual handling by using mechanical aid.</w:t>
            </w:r>
          </w:p>
          <w:p w14:paraId="548C8801" w14:textId="4F0B660F" w:rsidR="002F5383" w:rsidRPr="00D44B94" w:rsidRDefault="002F5383" w:rsidP="002F5383">
            <w:pPr>
              <w:pStyle w:val="ListParagraph"/>
              <w:numPr>
                <w:ilvl w:val="0"/>
                <w:numId w:val="9"/>
              </w:numPr>
              <w:ind w:left="217" w:hanging="180"/>
              <w:rPr>
                <w:rFonts w:asciiTheme="minorHAnsi" w:hAnsiTheme="minorHAnsi" w:cstheme="minorHAnsi"/>
                <w:color w:val="000000"/>
                <w:sz w:val="20"/>
                <w:szCs w:val="20"/>
              </w:rPr>
            </w:pPr>
            <w:r>
              <w:rPr>
                <w:rFonts w:asciiTheme="minorHAnsi" w:hAnsiTheme="minorHAnsi" w:cstheme="minorHAnsi"/>
                <w:color w:val="000000"/>
                <w:sz w:val="20"/>
                <w:szCs w:val="20"/>
              </w:rPr>
              <w:t xml:space="preserve">Operatives must be trained for safe manual handling </w:t>
            </w:r>
          </w:p>
          <w:p w14:paraId="2E4A6E6C" w14:textId="2B9392D1" w:rsidR="002F5383" w:rsidRPr="00D44B94" w:rsidRDefault="002F5383" w:rsidP="002F5383">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 xml:space="preserve">If unsure of the load weight, check with supervisor. </w:t>
            </w:r>
          </w:p>
          <w:p w14:paraId="20CF16A1" w14:textId="57835A63" w:rsidR="002F5383" w:rsidRPr="00D44B94" w:rsidRDefault="002F5383" w:rsidP="002F5383">
            <w:pPr>
              <w:pStyle w:val="ListParagraph"/>
              <w:numPr>
                <w:ilvl w:val="0"/>
                <w:numId w:val="9"/>
              </w:numPr>
              <w:ind w:left="217" w:hanging="180"/>
              <w:rPr>
                <w:rFonts w:asciiTheme="minorHAnsi" w:hAnsiTheme="minorHAnsi" w:cstheme="minorHAnsi"/>
                <w:color w:val="000000"/>
                <w:sz w:val="20"/>
                <w:szCs w:val="20"/>
              </w:rPr>
            </w:pPr>
            <w:r w:rsidRPr="00D44B94">
              <w:rPr>
                <w:rFonts w:asciiTheme="minorHAnsi" w:hAnsiTheme="minorHAnsi" w:cstheme="minorHAnsi"/>
                <w:color w:val="000000"/>
                <w:sz w:val="20"/>
                <w:szCs w:val="20"/>
              </w:rPr>
              <w:t>Ensure proper manual handling procedure</w:t>
            </w:r>
          </w:p>
          <w:p w14:paraId="43A3E572" w14:textId="65F02BB2" w:rsidR="002F5383" w:rsidRPr="00D44B94" w:rsidRDefault="002F5383" w:rsidP="002F5383">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theme="minorHAnsi"/>
                <w:color w:val="000000"/>
                <w:sz w:val="20"/>
                <w:szCs w:val="20"/>
              </w:rPr>
              <w:t xml:space="preserve"> Ensure adherence with sufficient and appropriate PPE.</w:t>
            </w:r>
          </w:p>
          <w:p w14:paraId="01A620C8" w14:textId="1AB294EC" w:rsidR="002F5383" w:rsidRPr="00D44B94" w:rsidRDefault="002F5383" w:rsidP="002F5383">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Limit load carrying to 20kg per person</w:t>
            </w:r>
          </w:p>
          <w:p w14:paraId="15AAF00E" w14:textId="77777777" w:rsidR="002F5383" w:rsidRDefault="002F5383" w:rsidP="002F5383">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Supervisor must make sure while manual handling loads individual task and environment to be considered to reduce the risk of manual handling.</w:t>
            </w:r>
          </w:p>
          <w:p w14:paraId="3B3F1732" w14:textId="4DAC5EB6" w:rsidR="002F5383" w:rsidRPr="00D44B94" w:rsidRDefault="002F5383" w:rsidP="002F5383">
            <w:pPr>
              <w:pStyle w:val="ListParagraph"/>
              <w:numPr>
                <w:ilvl w:val="0"/>
                <w:numId w:val="9"/>
              </w:numPr>
              <w:ind w:left="217" w:hanging="180"/>
              <w:rPr>
                <w:rFonts w:asciiTheme="minorHAnsi" w:hAnsiTheme="minorHAnsi" w:cs="Arial"/>
                <w:sz w:val="20"/>
                <w:szCs w:val="20"/>
                <w:lang w:val="en-GB"/>
              </w:rPr>
            </w:pPr>
            <w:r>
              <w:rPr>
                <w:rFonts w:asciiTheme="minorHAnsi" w:hAnsiTheme="minorHAnsi" w:cs="Arial"/>
                <w:sz w:val="20"/>
                <w:szCs w:val="20"/>
                <w:lang w:val="en-GB"/>
              </w:rPr>
              <w:t>Manual Handling assessment will be carried by SAF 68</w:t>
            </w:r>
          </w:p>
        </w:tc>
        <w:tc>
          <w:tcPr>
            <w:tcW w:w="502" w:type="dxa"/>
            <w:vAlign w:val="center"/>
          </w:tcPr>
          <w:p w14:paraId="207FC226" w14:textId="77777777" w:rsidR="002F5383" w:rsidRPr="00D44B94" w:rsidRDefault="002F5383" w:rsidP="002F5383">
            <w:pPr>
              <w:jc w:val="center"/>
              <w:rPr>
                <w:rFonts w:asciiTheme="minorHAnsi" w:hAnsiTheme="minorHAnsi" w:cstheme="minorHAnsi"/>
                <w:bCs/>
                <w:iCs/>
                <w:sz w:val="20"/>
                <w:szCs w:val="20"/>
              </w:rPr>
            </w:pPr>
          </w:p>
          <w:p w14:paraId="7E69B326" w14:textId="6047E1C0" w:rsidR="002F5383" w:rsidRPr="00D44B94" w:rsidRDefault="002F5383" w:rsidP="002F5383">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bCs/>
                <w:iCs/>
                <w:sz w:val="20"/>
                <w:szCs w:val="20"/>
              </w:rPr>
              <w:t>1</w:t>
            </w:r>
          </w:p>
        </w:tc>
        <w:tc>
          <w:tcPr>
            <w:tcW w:w="639" w:type="dxa"/>
            <w:vAlign w:val="center"/>
          </w:tcPr>
          <w:p w14:paraId="40AC7A90" w14:textId="77777777" w:rsidR="002F5383" w:rsidRPr="00D44B94" w:rsidRDefault="002F5383" w:rsidP="002F5383">
            <w:pPr>
              <w:jc w:val="center"/>
              <w:rPr>
                <w:rFonts w:asciiTheme="minorHAnsi" w:hAnsiTheme="minorHAnsi" w:cstheme="minorHAnsi"/>
                <w:bCs/>
                <w:iCs/>
                <w:sz w:val="20"/>
                <w:szCs w:val="20"/>
              </w:rPr>
            </w:pPr>
          </w:p>
          <w:p w14:paraId="380ABEC7" w14:textId="35279B5B" w:rsidR="002F5383" w:rsidRPr="00D44B94" w:rsidRDefault="002F5383" w:rsidP="002F5383">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bCs/>
                <w:iCs/>
                <w:sz w:val="20"/>
                <w:szCs w:val="20"/>
              </w:rPr>
              <w:t>4</w:t>
            </w:r>
          </w:p>
        </w:tc>
        <w:tc>
          <w:tcPr>
            <w:tcW w:w="453" w:type="dxa"/>
            <w:vAlign w:val="center"/>
          </w:tcPr>
          <w:p w14:paraId="33332EB3" w14:textId="77777777" w:rsidR="002F5383" w:rsidRPr="00D44B94" w:rsidRDefault="002F5383" w:rsidP="002F5383">
            <w:pPr>
              <w:jc w:val="center"/>
              <w:rPr>
                <w:rFonts w:asciiTheme="minorHAnsi" w:hAnsiTheme="minorHAnsi" w:cstheme="minorHAnsi"/>
                <w:bCs/>
                <w:iCs/>
                <w:sz w:val="20"/>
                <w:szCs w:val="20"/>
              </w:rPr>
            </w:pPr>
          </w:p>
          <w:p w14:paraId="0F45A972" w14:textId="01E05B2B" w:rsidR="002F5383" w:rsidRPr="00D44B94" w:rsidRDefault="002F5383" w:rsidP="002F5383">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bCs/>
                <w:iCs/>
                <w:sz w:val="20"/>
                <w:szCs w:val="20"/>
              </w:rPr>
              <w:t>4</w:t>
            </w:r>
          </w:p>
        </w:tc>
        <w:tc>
          <w:tcPr>
            <w:tcW w:w="726" w:type="dxa"/>
            <w:shd w:val="clear" w:color="auto" w:fill="92D050"/>
            <w:vAlign w:val="center"/>
          </w:tcPr>
          <w:p w14:paraId="7E822306" w14:textId="27FD2A93" w:rsidR="002F5383" w:rsidRPr="00D44B94" w:rsidRDefault="002F5383" w:rsidP="002F5383">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36571B60" w14:textId="77777777" w:rsidR="002F5383" w:rsidRPr="00D44B94" w:rsidRDefault="002F5383" w:rsidP="002F5383">
            <w:pPr>
              <w:rPr>
                <w:rFonts w:asciiTheme="minorHAnsi" w:hAnsiTheme="minorHAnsi" w:cstheme="minorHAnsi"/>
                <w:sz w:val="20"/>
                <w:szCs w:val="20"/>
              </w:rPr>
            </w:pPr>
            <w:r w:rsidRPr="00D44B94">
              <w:rPr>
                <w:rFonts w:asciiTheme="minorHAnsi" w:hAnsiTheme="minorHAnsi" w:cstheme="minorHAnsi"/>
                <w:sz w:val="20"/>
                <w:szCs w:val="20"/>
              </w:rPr>
              <w:t>Supervisor, Foreman, Site Eng.</w:t>
            </w:r>
          </w:p>
          <w:p w14:paraId="61868840" w14:textId="77777777" w:rsidR="002F5383" w:rsidRPr="00D44B94" w:rsidRDefault="002F5383" w:rsidP="002F5383">
            <w:pPr>
              <w:rPr>
                <w:rFonts w:asciiTheme="minorHAnsi" w:hAnsiTheme="minorHAnsi" w:cstheme="minorHAnsi"/>
                <w:sz w:val="20"/>
                <w:szCs w:val="20"/>
              </w:rPr>
            </w:pPr>
          </w:p>
        </w:tc>
      </w:tr>
      <w:tr w:rsidR="002F5383" w:rsidRPr="00D44B94" w14:paraId="104A760C" w14:textId="77777777" w:rsidTr="00D36CEB">
        <w:trPr>
          <w:trHeight w:val="3585"/>
        </w:trPr>
        <w:tc>
          <w:tcPr>
            <w:tcW w:w="623" w:type="dxa"/>
            <w:vAlign w:val="center"/>
          </w:tcPr>
          <w:p w14:paraId="1231E580" w14:textId="345D3093"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3</w:t>
            </w:r>
          </w:p>
        </w:tc>
        <w:tc>
          <w:tcPr>
            <w:tcW w:w="1735" w:type="dxa"/>
            <w:vAlign w:val="center"/>
          </w:tcPr>
          <w:p w14:paraId="1F3E130E" w14:textId="6809F56E" w:rsidR="002F5383" w:rsidRPr="00D44B94" w:rsidRDefault="002F5383" w:rsidP="002F5383">
            <w:pPr>
              <w:tabs>
                <w:tab w:val="left" w:pos="2532"/>
              </w:tabs>
              <w:rPr>
                <w:rFonts w:asciiTheme="minorHAnsi" w:hAnsiTheme="minorHAnsi" w:cstheme="minorHAnsi"/>
                <w:sz w:val="20"/>
                <w:szCs w:val="20"/>
              </w:rPr>
            </w:pPr>
            <w:r w:rsidRPr="00D44B94">
              <w:rPr>
                <w:rFonts w:asciiTheme="minorHAnsi" w:hAnsiTheme="minorHAnsi" w:cstheme="minorHAnsi"/>
                <w:sz w:val="20"/>
                <w:szCs w:val="20"/>
              </w:rPr>
              <w:t xml:space="preserve">Material storing </w:t>
            </w:r>
          </w:p>
        </w:tc>
        <w:tc>
          <w:tcPr>
            <w:tcW w:w="1790" w:type="dxa"/>
            <w:vAlign w:val="center"/>
          </w:tcPr>
          <w:p w14:paraId="132CF8FA" w14:textId="77777777" w:rsidR="002F5383" w:rsidRPr="00854866" w:rsidRDefault="002F5383" w:rsidP="002F5383">
            <w:pPr>
              <w:rPr>
                <w:rFonts w:asciiTheme="minorHAnsi" w:hAnsiTheme="minorHAnsi" w:cs="Arial"/>
                <w:sz w:val="20"/>
                <w:szCs w:val="20"/>
                <w:lang w:val="en-GB"/>
              </w:rPr>
            </w:pPr>
            <w:r w:rsidRPr="00854866">
              <w:rPr>
                <w:rFonts w:asciiTheme="minorHAnsi" w:hAnsiTheme="minorHAnsi" w:cs="Arial"/>
                <w:sz w:val="20"/>
                <w:szCs w:val="20"/>
                <w:lang w:val="en-GB"/>
              </w:rPr>
              <w:t xml:space="preserve">1 Loose &amp; unsecured material </w:t>
            </w:r>
          </w:p>
          <w:p w14:paraId="0DDA4986" w14:textId="77777777" w:rsidR="002F5383" w:rsidRPr="00854866" w:rsidRDefault="002F5383" w:rsidP="002F5383">
            <w:pPr>
              <w:rPr>
                <w:rFonts w:asciiTheme="minorHAnsi" w:hAnsiTheme="minorHAnsi" w:cs="Arial"/>
                <w:sz w:val="20"/>
                <w:szCs w:val="20"/>
                <w:lang w:val="en-GB"/>
              </w:rPr>
            </w:pPr>
            <w:r w:rsidRPr="00854866">
              <w:rPr>
                <w:rFonts w:asciiTheme="minorHAnsi" w:hAnsiTheme="minorHAnsi" w:cs="Arial"/>
                <w:sz w:val="20"/>
                <w:szCs w:val="20"/>
                <w:lang w:val="en-GB"/>
              </w:rPr>
              <w:t xml:space="preserve">2 smoking at storage area </w:t>
            </w:r>
          </w:p>
          <w:p w14:paraId="5A919DC8" w14:textId="77777777" w:rsidR="002F5383" w:rsidRPr="00854866" w:rsidRDefault="002F5383" w:rsidP="002F5383">
            <w:pPr>
              <w:rPr>
                <w:rFonts w:asciiTheme="minorHAnsi" w:hAnsiTheme="minorHAnsi" w:cs="Arial"/>
                <w:sz w:val="20"/>
                <w:szCs w:val="20"/>
                <w:lang w:val="en-GB"/>
              </w:rPr>
            </w:pPr>
            <w:r w:rsidRPr="00854866">
              <w:rPr>
                <w:rFonts w:asciiTheme="minorHAnsi" w:hAnsiTheme="minorHAnsi" w:cs="Arial"/>
                <w:sz w:val="20"/>
                <w:szCs w:val="20"/>
                <w:lang w:val="en-GB"/>
              </w:rPr>
              <w:t xml:space="preserve">3 Incorrect storage &amp;improper materials stacking </w:t>
            </w:r>
          </w:p>
          <w:p w14:paraId="6533DD72" w14:textId="77777777" w:rsidR="002F5383" w:rsidRPr="00854866" w:rsidRDefault="002F5383" w:rsidP="002F5383">
            <w:pPr>
              <w:rPr>
                <w:rFonts w:asciiTheme="minorHAnsi" w:hAnsiTheme="minorHAnsi" w:cs="Arial"/>
                <w:sz w:val="20"/>
                <w:szCs w:val="20"/>
                <w:lang w:val="en-GB"/>
              </w:rPr>
            </w:pPr>
            <w:r w:rsidRPr="00854866">
              <w:rPr>
                <w:rFonts w:asciiTheme="minorHAnsi" w:hAnsiTheme="minorHAnsi" w:cs="Arial"/>
                <w:sz w:val="20"/>
                <w:szCs w:val="20"/>
                <w:lang w:val="en-GB"/>
              </w:rPr>
              <w:t>4 Fire</w:t>
            </w:r>
          </w:p>
          <w:p w14:paraId="2B6DB25D" w14:textId="7D54194F" w:rsidR="002F5383" w:rsidRPr="00854866" w:rsidRDefault="002F5383" w:rsidP="002F5383">
            <w:pPr>
              <w:rPr>
                <w:rFonts w:asciiTheme="minorHAnsi" w:hAnsiTheme="minorHAnsi" w:cs="Arial"/>
                <w:b/>
                <w:sz w:val="20"/>
                <w:szCs w:val="20"/>
                <w:lang w:val="en-GB"/>
              </w:rPr>
            </w:pPr>
            <w:r w:rsidRPr="00854866">
              <w:rPr>
                <w:rFonts w:asciiTheme="minorHAnsi" w:hAnsiTheme="minorHAnsi" w:cs="Arial"/>
                <w:sz w:val="20"/>
                <w:szCs w:val="20"/>
                <w:lang w:val="en-GB"/>
              </w:rPr>
              <w:t>5 Slip, Trip &amp;</w:t>
            </w:r>
            <w:r>
              <w:rPr>
                <w:rFonts w:asciiTheme="minorHAnsi" w:hAnsiTheme="minorHAnsi" w:cs="Arial"/>
                <w:sz w:val="20"/>
                <w:szCs w:val="20"/>
                <w:lang w:val="en-GB"/>
              </w:rPr>
              <w:t xml:space="preserve"> F</w:t>
            </w:r>
            <w:r w:rsidRPr="00854866">
              <w:rPr>
                <w:rFonts w:asciiTheme="minorHAnsi" w:hAnsiTheme="minorHAnsi" w:cs="Arial"/>
                <w:sz w:val="20"/>
                <w:szCs w:val="20"/>
                <w:lang w:val="en-GB"/>
              </w:rPr>
              <w:t>all</w:t>
            </w:r>
            <w:r>
              <w:rPr>
                <w:rFonts w:asciiTheme="minorHAnsi" w:hAnsiTheme="minorHAnsi" w:cs="Arial"/>
                <w:b/>
                <w:sz w:val="20"/>
                <w:szCs w:val="20"/>
                <w:lang w:val="en-GB"/>
              </w:rPr>
              <w:t xml:space="preserve"> </w:t>
            </w:r>
          </w:p>
        </w:tc>
        <w:tc>
          <w:tcPr>
            <w:tcW w:w="1540" w:type="dxa"/>
            <w:vAlign w:val="center"/>
          </w:tcPr>
          <w:p w14:paraId="15639E43" w14:textId="77777777" w:rsidR="002F5383" w:rsidRPr="00D44B94" w:rsidRDefault="002F5383" w:rsidP="002F5383">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 xml:space="preserve">Operatives </w:t>
            </w:r>
          </w:p>
          <w:p w14:paraId="29BB1CED" w14:textId="77777777" w:rsidR="002F5383" w:rsidRPr="00D44B94" w:rsidRDefault="002F5383" w:rsidP="002F5383">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 xml:space="preserve">Staff/storekeeper </w:t>
            </w:r>
          </w:p>
          <w:p w14:paraId="0A516680" w14:textId="77777777" w:rsidR="002F5383" w:rsidRPr="00D44B94" w:rsidRDefault="002F5383" w:rsidP="002F5383">
            <w:pPr>
              <w:rPr>
                <w:rFonts w:asciiTheme="minorHAnsi" w:hAnsiTheme="minorHAnsi" w:cstheme="minorHAnsi"/>
                <w:sz w:val="20"/>
                <w:szCs w:val="20"/>
              </w:rPr>
            </w:pPr>
          </w:p>
          <w:p w14:paraId="2A606F0E" w14:textId="77777777" w:rsidR="002F5383" w:rsidRPr="00D44B94" w:rsidRDefault="002F5383" w:rsidP="002F5383">
            <w:pPr>
              <w:ind w:right="-95" w:hanging="108"/>
              <w:jc w:val="center"/>
              <w:rPr>
                <w:rFonts w:asciiTheme="minorHAnsi" w:hAnsiTheme="minorHAnsi" w:cs="Arial"/>
                <w:sz w:val="20"/>
                <w:szCs w:val="20"/>
                <w:lang w:val="en-GB"/>
              </w:rPr>
            </w:pPr>
          </w:p>
        </w:tc>
        <w:tc>
          <w:tcPr>
            <w:tcW w:w="455" w:type="dxa"/>
            <w:vAlign w:val="center"/>
          </w:tcPr>
          <w:p w14:paraId="50913AAF" w14:textId="6FD5EB07"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6E853A2A" w14:textId="7CA66406"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0815615C" w14:textId="16583D62" w:rsidR="002F5383" w:rsidRPr="00D44B94" w:rsidRDefault="002F5383" w:rsidP="002F5383">
            <w:pPr>
              <w:jc w:val="center"/>
              <w:rPr>
                <w:rFonts w:asciiTheme="minorHAnsi" w:hAnsiTheme="minorHAnsi" w:cstheme="minorHAnsi"/>
                <w:sz w:val="20"/>
                <w:szCs w:val="20"/>
              </w:rPr>
            </w:pPr>
            <w:r w:rsidRPr="00D44B94">
              <w:rPr>
                <w:rFonts w:asciiTheme="minorHAnsi" w:hAnsiTheme="minorHAnsi" w:cstheme="minorHAnsi"/>
                <w:sz w:val="20"/>
                <w:szCs w:val="20"/>
              </w:rPr>
              <w:t>12</w:t>
            </w:r>
          </w:p>
        </w:tc>
        <w:tc>
          <w:tcPr>
            <w:tcW w:w="707" w:type="dxa"/>
            <w:shd w:val="clear" w:color="auto" w:fill="FFFF00"/>
            <w:vAlign w:val="center"/>
          </w:tcPr>
          <w:p w14:paraId="3744C2E4" w14:textId="6A86850B" w:rsidR="002F5383" w:rsidRDefault="002F5383" w:rsidP="002F5383">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w:t>
            </w:r>
          </w:p>
          <w:p w14:paraId="228C48B0" w14:textId="77777777" w:rsidR="002F5383" w:rsidRPr="00432650" w:rsidRDefault="002F5383" w:rsidP="002F5383"/>
          <w:p w14:paraId="45AADA93" w14:textId="7ACD3A23" w:rsidR="002F5383" w:rsidRDefault="002F5383" w:rsidP="002F5383"/>
          <w:p w14:paraId="2E3C4561" w14:textId="593E6D08" w:rsidR="002F5383" w:rsidRDefault="002F5383" w:rsidP="002F5383"/>
          <w:p w14:paraId="4AE9C118" w14:textId="04A192DC" w:rsidR="002F5383" w:rsidRDefault="002F5383" w:rsidP="002F5383"/>
          <w:p w14:paraId="458BACEE" w14:textId="1A760A58" w:rsidR="002F5383" w:rsidRDefault="002F5383" w:rsidP="002F5383"/>
          <w:p w14:paraId="3D778A51" w14:textId="77777777" w:rsidR="002F5383" w:rsidRPr="00432650" w:rsidRDefault="002F5383" w:rsidP="002F5383"/>
        </w:tc>
        <w:tc>
          <w:tcPr>
            <w:tcW w:w="4222" w:type="dxa"/>
          </w:tcPr>
          <w:p w14:paraId="38562951" w14:textId="77777777" w:rsidR="002F5383" w:rsidRPr="00D44B94" w:rsidRDefault="002F5383" w:rsidP="002F5383">
            <w:pPr>
              <w:pStyle w:val="ListParagraph"/>
              <w:numPr>
                <w:ilvl w:val="0"/>
                <w:numId w:val="11"/>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 xml:space="preserve">Ensure accesses are kept clear at all times. </w:t>
            </w:r>
          </w:p>
          <w:p w14:paraId="5C7BE184" w14:textId="4B72CCAA" w:rsidR="002F5383" w:rsidRPr="00D44B94" w:rsidRDefault="002F5383" w:rsidP="002F5383">
            <w:pPr>
              <w:pStyle w:val="ListParagraph"/>
              <w:numPr>
                <w:ilvl w:val="0"/>
                <w:numId w:val="11"/>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Housekeeping to be carried out regularly throughout the day when required</w:t>
            </w:r>
          </w:p>
          <w:p w14:paraId="17875DAC" w14:textId="1B3E2C81" w:rsidR="002F5383" w:rsidRPr="00D44B94" w:rsidRDefault="002F5383" w:rsidP="002F5383">
            <w:pPr>
              <w:pStyle w:val="ListParagraph"/>
              <w:numPr>
                <w:ilvl w:val="0"/>
                <w:numId w:val="11"/>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Supervisor to ensure operatives are stacking material neatly and stacks are stable and in a safe condition</w:t>
            </w:r>
          </w:p>
          <w:p w14:paraId="3F21455C" w14:textId="2031A6D8" w:rsidR="002F5383" w:rsidRPr="00D44B94" w:rsidRDefault="002F5383" w:rsidP="002F5383">
            <w:pPr>
              <w:pStyle w:val="ListParagraph"/>
              <w:numPr>
                <w:ilvl w:val="0"/>
                <w:numId w:val="11"/>
              </w:numPr>
              <w:ind w:left="217" w:hanging="180"/>
              <w:rPr>
                <w:rFonts w:asciiTheme="minorHAnsi" w:hAnsiTheme="minorHAnsi" w:cstheme="minorHAnsi"/>
                <w:sz w:val="20"/>
                <w:szCs w:val="20"/>
                <w:lang w:val="en-GB"/>
              </w:rPr>
            </w:pPr>
            <w:r w:rsidRPr="00D44B94">
              <w:rPr>
                <w:rFonts w:asciiTheme="minorHAnsi" w:hAnsiTheme="minorHAnsi" w:cstheme="minorHAnsi"/>
                <w:color w:val="000000"/>
                <w:sz w:val="20"/>
                <w:szCs w:val="20"/>
                <w:shd w:val="clear" w:color="auto" w:fill="F3F3F3"/>
              </w:rPr>
              <w:t>Provide adequate lighting especially during night hours</w:t>
            </w:r>
          </w:p>
          <w:p w14:paraId="7A6EA4E6" w14:textId="1E5BD6ED" w:rsidR="002F5383" w:rsidRDefault="002F5383" w:rsidP="002F5383">
            <w:pPr>
              <w:pStyle w:val="ListParagraph"/>
              <w:numPr>
                <w:ilvl w:val="0"/>
                <w:numId w:val="11"/>
              </w:numPr>
              <w:ind w:left="217" w:hanging="180"/>
              <w:rPr>
                <w:rFonts w:asciiTheme="minorHAnsi" w:hAnsiTheme="minorHAnsi" w:cstheme="minorHAnsi"/>
                <w:color w:val="000000"/>
                <w:sz w:val="20"/>
                <w:szCs w:val="20"/>
                <w:shd w:val="clear" w:color="auto" w:fill="F3F3F3"/>
              </w:rPr>
            </w:pPr>
            <w:r w:rsidRPr="00D44B94">
              <w:rPr>
                <w:rFonts w:asciiTheme="minorHAnsi" w:hAnsiTheme="minorHAnsi" w:cstheme="minorHAnsi"/>
                <w:color w:val="000000"/>
                <w:sz w:val="20"/>
                <w:szCs w:val="20"/>
                <w:shd w:val="clear" w:color="auto" w:fill="F3F3F3"/>
              </w:rPr>
              <w:t>Appropriate space is allowed around storage areas for employees to move around safely without the risk being trapped between stacked materials.</w:t>
            </w:r>
          </w:p>
          <w:p w14:paraId="4450F2E0" w14:textId="49B3965B" w:rsidR="002F5383" w:rsidRDefault="002F5383" w:rsidP="002F5383">
            <w:pPr>
              <w:pStyle w:val="ListParagraph"/>
              <w:numPr>
                <w:ilvl w:val="0"/>
                <w:numId w:val="11"/>
              </w:numPr>
              <w:ind w:left="217" w:hanging="180"/>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 xml:space="preserve">No smoking signage must be displayed in storage area and strictly to be followed smoking policy </w:t>
            </w:r>
          </w:p>
          <w:p w14:paraId="099BFA27" w14:textId="303FA7CC" w:rsidR="002F5383" w:rsidRDefault="002F5383" w:rsidP="002F5383">
            <w:pPr>
              <w:pStyle w:val="ListParagraph"/>
              <w:numPr>
                <w:ilvl w:val="0"/>
                <w:numId w:val="11"/>
              </w:numPr>
              <w:ind w:left="217" w:hanging="180"/>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Fire extinguisher must be available in storage area in fore point.</w:t>
            </w:r>
          </w:p>
          <w:p w14:paraId="15151022" w14:textId="79D6B386" w:rsidR="002F5383" w:rsidRPr="00D44B94" w:rsidRDefault="002F5383" w:rsidP="002F5383">
            <w:pPr>
              <w:pStyle w:val="ListParagraph"/>
              <w:numPr>
                <w:ilvl w:val="0"/>
                <w:numId w:val="11"/>
              </w:numPr>
              <w:ind w:left="217" w:hanging="180"/>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 xml:space="preserve">Emergency number must display in storage area </w:t>
            </w:r>
          </w:p>
          <w:p w14:paraId="01B8FA87" w14:textId="0C9D0FED" w:rsidR="002F5383" w:rsidRPr="00F92563" w:rsidRDefault="002F5383" w:rsidP="002F5383">
            <w:pPr>
              <w:ind w:left="37"/>
              <w:rPr>
                <w:rFonts w:asciiTheme="minorHAnsi" w:hAnsiTheme="minorHAnsi" w:cstheme="minorHAnsi"/>
                <w:sz w:val="20"/>
                <w:szCs w:val="20"/>
                <w:lang w:val="en-GB"/>
              </w:rPr>
            </w:pPr>
          </w:p>
          <w:p w14:paraId="63F56EB5" w14:textId="5D68E29A" w:rsidR="002F5383" w:rsidRPr="00D44B94" w:rsidRDefault="002F5383" w:rsidP="002F5383">
            <w:pPr>
              <w:rPr>
                <w:rFonts w:asciiTheme="minorHAnsi" w:hAnsiTheme="minorHAnsi" w:cs="Arial"/>
                <w:sz w:val="20"/>
                <w:szCs w:val="20"/>
                <w:lang w:val="en-GB"/>
              </w:rPr>
            </w:pPr>
            <w:r>
              <w:rPr>
                <w:rFonts w:asciiTheme="minorHAnsi" w:hAnsiTheme="minorHAnsi" w:cs="Arial"/>
                <w:sz w:val="20"/>
                <w:szCs w:val="20"/>
                <w:lang w:val="en-GB"/>
              </w:rPr>
              <w:t>.</w:t>
            </w:r>
          </w:p>
        </w:tc>
        <w:tc>
          <w:tcPr>
            <w:tcW w:w="502" w:type="dxa"/>
            <w:vAlign w:val="center"/>
          </w:tcPr>
          <w:p w14:paraId="59A4F357" w14:textId="306FC0F8" w:rsidR="002F5383" w:rsidRPr="00D44B94" w:rsidRDefault="002F5383" w:rsidP="002F5383">
            <w:pPr>
              <w:jc w:val="center"/>
              <w:rPr>
                <w:rFonts w:asciiTheme="minorHAnsi" w:hAnsiTheme="minorHAnsi" w:cstheme="minorHAnsi"/>
                <w:bCs/>
                <w:iCs/>
                <w:sz w:val="20"/>
                <w:szCs w:val="20"/>
              </w:rPr>
            </w:pPr>
            <w:r w:rsidRPr="00D44B94">
              <w:rPr>
                <w:rFonts w:asciiTheme="minorHAnsi" w:hAnsiTheme="minorHAnsi" w:cstheme="minorHAnsi"/>
                <w:bCs/>
                <w:iCs/>
                <w:sz w:val="20"/>
                <w:szCs w:val="20"/>
              </w:rPr>
              <w:t>1</w:t>
            </w:r>
          </w:p>
        </w:tc>
        <w:tc>
          <w:tcPr>
            <w:tcW w:w="639" w:type="dxa"/>
            <w:vAlign w:val="center"/>
          </w:tcPr>
          <w:p w14:paraId="2818256D" w14:textId="4A4ABF37" w:rsidR="002F5383" w:rsidRPr="00D44B94" w:rsidRDefault="002F5383" w:rsidP="002F5383">
            <w:pPr>
              <w:jc w:val="center"/>
              <w:rPr>
                <w:rFonts w:asciiTheme="minorHAnsi" w:hAnsiTheme="minorHAnsi" w:cstheme="minorHAnsi"/>
                <w:bCs/>
                <w:iCs/>
                <w:sz w:val="20"/>
                <w:szCs w:val="20"/>
              </w:rPr>
            </w:pPr>
            <w:r w:rsidRPr="00D44B94">
              <w:rPr>
                <w:rFonts w:asciiTheme="minorHAnsi" w:hAnsiTheme="minorHAnsi" w:cstheme="minorHAnsi"/>
                <w:bCs/>
                <w:iCs/>
                <w:sz w:val="20"/>
                <w:szCs w:val="20"/>
              </w:rPr>
              <w:t>4</w:t>
            </w:r>
          </w:p>
        </w:tc>
        <w:tc>
          <w:tcPr>
            <w:tcW w:w="453" w:type="dxa"/>
            <w:vAlign w:val="center"/>
          </w:tcPr>
          <w:p w14:paraId="416091C0" w14:textId="309678A6" w:rsidR="002F5383" w:rsidRPr="00D44B94" w:rsidRDefault="002F5383" w:rsidP="002F5383">
            <w:pPr>
              <w:jc w:val="center"/>
              <w:rPr>
                <w:rFonts w:asciiTheme="minorHAnsi" w:hAnsiTheme="minorHAnsi" w:cstheme="minorHAnsi"/>
                <w:bCs/>
                <w:iCs/>
                <w:sz w:val="20"/>
                <w:szCs w:val="20"/>
              </w:rPr>
            </w:pPr>
            <w:r w:rsidRPr="00D44B94">
              <w:rPr>
                <w:rFonts w:asciiTheme="minorHAnsi" w:hAnsiTheme="minorHAnsi" w:cstheme="minorHAnsi"/>
                <w:bCs/>
                <w:iCs/>
                <w:sz w:val="20"/>
                <w:szCs w:val="20"/>
              </w:rPr>
              <w:t>4</w:t>
            </w:r>
          </w:p>
        </w:tc>
        <w:tc>
          <w:tcPr>
            <w:tcW w:w="726" w:type="dxa"/>
            <w:shd w:val="clear" w:color="auto" w:fill="92D050"/>
            <w:vAlign w:val="center"/>
          </w:tcPr>
          <w:p w14:paraId="30C453B5" w14:textId="179F3FB7" w:rsidR="002F5383" w:rsidRPr="00D44B94" w:rsidRDefault="002F5383" w:rsidP="002F5383">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032F053D" w14:textId="77777777" w:rsidR="002F5383" w:rsidRPr="00D44B94" w:rsidRDefault="002F5383" w:rsidP="002F5383">
            <w:pPr>
              <w:rPr>
                <w:rFonts w:asciiTheme="minorHAnsi" w:hAnsiTheme="minorHAnsi" w:cstheme="minorHAnsi"/>
                <w:sz w:val="20"/>
                <w:szCs w:val="20"/>
              </w:rPr>
            </w:pPr>
            <w:r w:rsidRPr="00D44B94">
              <w:rPr>
                <w:rFonts w:asciiTheme="minorHAnsi" w:hAnsiTheme="minorHAnsi" w:cstheme="minorHAnsi"/>
                <w:sz w:val="20"/>
                <w:szCs w:val="20"/>
              </w:rPr>
              <w:t>Supervisor, Foreman,</w:t>
            </w:r>
          </w:p>
          <w:p w14:paraId="535C06ED" w14:textId="3DE89D3F" w:rsidR="002F5383" w:rsidRPr="00D44B94" w:rsidRDefault="002F5383" w:rsidP="002F5383">
            <w:pPr>
              <w:rPr>
                <w:rFonts w:asciiTheme="minorHAnsi" w:hAnsiTheme="minorHAnsi" w:cstheme="minorHAnsi"/>
                <w:sz w:val="20"/>
                <w:szCs w:val="20"/>
              </w:rPr>
            </w:pPr>
            <w:r w:rsidRPr="00D44B94">
              <w:rPr>
                <w:rFonts w:asciiTheme="minorHAnsi" w:hAnsiTheme="minorHAnsi" w:cstheme="minorHAnsi"/>
                <w:sz w:val="20"/>
                <w:szCs w:val="20"/>
              </w:rPr>
              <w:t xml:space="preserve"> Site Eng.</w:t>
            </w:r>
          </w:p>
          <w:p w14:paraId="76CC223D" w14:textId="77777777" w:rsidR="002F5383" w:rsidRPr="00D44B94" w:rsidRDefault="002F5383" w:rsidP="002F5383">
            <w:pPr>
              <w:rPr>
                <w:rFonts w:asciiTheme="minorHAnsi" w:hAnsiTheme="minorHAnsi" w:cstheme="minorHAnsi"/>
                <w:sz w:val="20"/>
                <w:szCs w:val="20"/>
              </w:rPr>
            </w:pPr>
          </w:p>
        </w:tc>
      </w:tr>
      <w:tr w:rsidR="00E90BC8" w:rsidRPr="00E90BC8" w14:paraId="04C3ADDB" w14:textId="77777777" w:rsidTr="00D36CEB">
        <w:trPr>
          <w:trHeight w:val="3585"/>
        </w:trPr>
        <w:tc>
          <w:tcPr>
            <w:tcW w:w="623" w:type="dxa"/>
            <w:vAlign w:val="center"/>
          </w:tcPr>
          <w:p w14:paraId="7BAF4600" w14:textId="14ADD660" w:rsidR="00E90BC8" w:rsidRPr="00E90BC8" w:rsidRDefault="00CD4C6A" w:rsidP="00E90BC8">
            <w:pPr>
              <w:jc w:val="center"/>
              <w:rPr>
                <w:rFonts w:asciiTheme="minorHAnsi" w:hAnsiTheme="minorHAnsi" w:cstheme="minorHAnsi"/>
                <w:sz w:val="20"/>
                <w:szCs w:val="20"/>
              </w:rPr>
            </w:pPr>
            <w:r>
              <w:rPr>
                <w:rFonts w:asciiTheme="minorHAnsi" w:hAnsiTheme="minorHAnsi" w:cstheme="minorHAnsi"/>
                <w:sz w:val="20"/>
                <w:szCs w:val="20"/>
                <w:lang w:val="en-GB"/>
              </w:rPr>
              <w:lastRenderedPageBreak/>
              <w:t>4</w:t>
            </w:r>
          </w:p>
        </w:tc>
        <w:tc>
          <w:tcPr>
            <w:tcW w:w="1735" w:type="dxa"/>
            <w:vAlign w:val="center"/>
          </w:tcPr>
          <w:p w14:paraId="0E1D5BC6" w14:textId="5473F12F" w:rsidR="00E90BC8" w:rsidRPr="00E90BC8" w:rsidRDefault="000677E8" w:rsidP="00E90BC8">
            <w:pPr>
              <w:tabs>
                <w:tab w:val="left" w:pos="2532"/>
              </w:tabs>
              <w:rPr>
                <w:rFonts w:asciiTheme="minorHAnsi" w:hAnsiTheme="minorHAnsi" w:cstheme="minorHAnsi"/>
                <w:sz w:val="20"/>
                <w:szCs w:val="20"/>
                <w:lang w:val="en-GB"/>
              </w:rPr>
            </w:pPr>
            <w:r>
              <w:rPr>
                <w:rFonts w:asciiTheme="minorHAnsi" w:hAnsiTheme="minorHAnsi" w:cstheme="minorHAnsi"/>
                <w:sz w:val="20"/>
                <w:szCs w:val="20"/>
                <w:lang w:val="en-GB"/>
              </w:rPr>
              <w:t xml:space="preserve">Installation of Light fittings/cables </w:t>
            </w:r>
            <w:r w:rsidR="00E90BC8" w:rsidRPr="00E90BC8">
              <w:rPr>
                <w:rFonts w:asciiTheme="minorHAnsi" w:hAnsiTheme="minorHAnsi" w:cstheme="minorHAnsi"/>
                <w:sz w:val="20"/>
                <w:szCs w:val="20"/>
                <w:lang w:val="en-GB"/>
              </w:rPr>
              <w:t>temporary service</w:t>
            </w:r>
            <w:r>
              <w:rPr>
                <w:rFonts w:asciiTheme="minorHAnsi" w:hAnsiTheme="minorHAnsi" w:cstheme="minorHAnsi"/>
                <w:sz w:val="20"/>
                <w:szCs w:val="20"/>
                <w:lang w:val="en-GB"/>
              </w:rPr>
              <w:t>s for electrical work</w:t>
            </w:r>
            <w:r w:rsidR="00E90BC8" w:rsidRPr="00E90BC8">
              <w:rPr>
                <w:rFonts w:asciiTheme="minorHAnsi" w:hAnsiTheme="minorHAnsi" w:cstheme="minorHAnsi"/>
                <w:sz w:val="20"/>
                <w:szCs w:val="20"/>
                <w:lang w:val="en-GB"/>
              </w:rPr>
              <w:t xml:space="preserve"> </w:t>
            </w:r>
          </w:p>
        </w:tc>
        <w:tc>
          <w:tcPr>
            <w:tcW w:w="1790" w:type="dxa"/>
            <w:vAlign w:val="center"/>
          </w:tcPr>
          <w:p w14:paraId="4F9D8E62" w14:textId="77777777" w:rsidR="00E90BC8" w:rsidRPr="00E90BC8" w:rsidRDefault="00E90BC8" w:rsidP="00E90BC8">
            <w:pPr>
              <w:rPr>
                <w:rFonts w:asciiTheme="minorHAnsi" w:hAnsiTheme="minorHAnsi" w:cstheme="minorHAnsi"/>
                <w:sz w:val="20"/>
                <w:szCs w:val="20"/>
                <w:lang w:val="en-GB"/>
              </w:rPr>
            </w:pPr>
            <w:r w:rsidRPr="00E90BC8">
              <w:rPr>
                <w:rFonts w:asciiTheme="minorHAnsi" w:hAnsiTheme="minorHAnsi" w:cstheme="minorHAnsi"/>
                <w:sz w:val="20"/>
                <w:szCs w:val="20"/>
                <w:lang w:val="en-GB"/>
              </w:rPr>
              <w:t>Electricity</w:t>
            </w:r>
          </w:p>
          <w:p w14:paraId="6A6C1A0B" w14:textId="77777777" w:rsidR="00E90BC8" w:rsidRPr="00E90BC8" w:rsidRDefault="00E90BC8" w:rsidP="00E90BC8">
            <w:pPr>
              <w:rPr>
                <w:rFonts w:asciiTheme="minorHAnsi" w:hAnsiTheme="minorHAnsi" w:cstheme="minorHAnsi"/>
                <w:sz w:val="20"/>
                <w:szCs w:val="20"/>
                <w:lang w:val="en-GB"/>
              </w:rPr>
            </w:pPr>
            <w:r w:rsidRPr="00E90BC8">
              <w:rPr>
                <w:rFonts w:asciiTheme="minorHAnsi" w:hAnsiTheme="minorHAnsi" w:cstheme="minorHAnsi"/>
                <w:sz w:val="20"/>
                <w:szCs w:val="20"/>
                <w:lang w:val="en-GB"/>
              </w:rPr>
              <w:t xml:space="preserve">Electrocution </w:t>
            </w:r>
          </w:p>
          <w:p w14:paraId="50300D09" w14:textId="77777777" w:rsidR="00E90BC8" w:rsidRPr="00E90BC8" w:rsidRDefault="00E90BC8" w:rsidP="00E90BC8">
            <w:pPr>
              <w:rPr>
                <w:rFonts w:asciiTheme="minorHAnsi" w:hAnsiTheme="minorHAnsi" w:cstheme="minorHAnsi"/>
                <w:sz w:val="20"/>
                <w:szCs w:val="20"/>
                <w:lang w:val="en-GB"/>
              </w:rPr>
            </w:pPr>
            <w:r w:rsidRPr="00E90BC8">
              <w:rPr>
                <w:rFonts w:asciiTheme="minorHAnsi" w:hAnsiTheme="minorHAnsi" w:cstheme="minorHAnsi"/>
                <w:sz w:val="20"/>
                <w:szCs w:val="20"/>
                <w:lang w:val="en-GB"/>
              </w:rPr>
              <w:t>Electric fire</w:t>
            </w:r>
          </w:p>
          <w:p w14:paraId="2B869236" w14:textId="1254765F" w:rsidR="00E90BC8" w:rsidRPr="00E90BC8" w:rsidRDefault="00E90BC8" w:rsidP="00E90BC8">
            <w:pPr>
              <w:rPr>
                <w:rFonts w:asciiTheme="minorHAnsi" w:hAnsiTheme="minorHAnsi" w:cstheme="minorHAnsi"/>
                <w:sz w:val="20"/>
                <w:szCs w:val="20"/>
                <w:lang w:val="en-GB"/>
              </w:rPr>
            </w:pPr>
            <w:r w:rsidRPr="00E90BC8">
              <w:rPr>
                <w:rFonts w:asciiTheme="minorHAnsi" w:hAnsiTheme="minorHAnsi" w:cstheme="minorHAnsi"/>
                <w:sz w:val="20"/>
                <w:szCs w:val="20"/>
                <w:lang w:val="en-GB"/>
              </w:rPr>
              <w:t>Electrical burns</w:t>
            </w:r>
          </w:p>
          <w:p w14:paraId="64A3DE62" w14:textId="219807BA" w:rsidR="00E90BC8" w:rsidRPr="00E90BC8" w:rsidRDefault="00E90BC8" w:rsidP="00E90BC8">
            <w:pPr>
              <w:rPr>
                <w:rFonts w:asciiTheme="minorHAnsi" w:hAnsiTheme="minorHAnsi" w:cstheme="minorHAnsi"/>
                <w:sz w:val="20"/>
                <w:szCs w:val="20"/>
                <w:lang w:val="en-GB"/>
              </w:rPr>
            </w:pPr>
          </w:p>
          <w:p w14:paraId="17567274" w14:textId="77777777" w:rsidR="00E90BC8" w:rsidRPr="00E90BC8" w:rsidRDefault="00E90BC8" w:rsidP="00E90BC8">
            <w:pPr>
              <w:tabs>
                <w:tab w:val="left" w:pos="2532"/>
              </w:tabs>
              <w:ind w:left="252" w:hanging="270"/>
              <w:rPr>
                <w:rFonts w:asciiTheme="minorHAnsi" w:hAnsiTheme="minorHAnsi" w:cstheme="minorHAnsi"/>
                <w:sz w:val="20"/>
                <w:szCs w:val="20"/>
                <w:lang w:val="en-GB"/>
              </w:rPr>
            </w:pPr>
          </w:p>
        </w:tc>
        <w:tc>
          <w:tcPr>
            <w:tcW w:w="1540" w:type="dxa"/>
            <w:vAlign w:val="center"/>
          </w:tcPr>
          <w:p w14:paraId="7D973B5A" w14:textId="77777777" w:rsidR="00E90BC8" w:rsidRPr="00E90BC8" w:rsidRDefault="00E90BC8" w:rsidP="00E90BC8">
            <w:pPr>
              <w:ind w:right="-95"/>
              <w:rPr>
                <w:rFonts w:asciiTheme="minorHAnsi" w:hAnsiTheme="minorHAnsi" w:cstheme="minorHAnsi"/>
                <w:sz w:val="20"/>
                <w:szCs w:val="20"/>
                <w:lang w:val="en-GB"/>
              </w:rPr>
            </w:pPr>
            <w:r w:rsidRPr="00E90BC8">
              <w:rPr>
                <w:rFonts w:asciiTheme="minorHAnsi" w:hAnsiTheme="minorHAnsi" w:cstheme="minorHAnsi"/>
                <w:sz w:val="20"/>
                <w:szCs w:val="20"/>
                <w:lang w:val="en-GB"/>
              </w:rPr>
              <w:t>Workers</w:t>
            </w:r>
          </w:p>
          <w:p w14:paraId="6A719678" w14:textId="2DCCDF29" w:rsidR="00E90BC8" w:rsidRPr="00E90BC8" w:rsidRDefault="00E90BC8" w:rsidP="00E90BC8">
            <w:pPr>
              <w:ind w:right="-95"/>
              <w:rPr>
                <w:rFonts w:asciiTheme="minorHAnsi" w:hAnsiTheme="minorHAnsi" w:cstheme="minorHAnsi"/>
                <w:iCs/>
                <w:sz w:val="20"/>
                <w:szCs w:val="20"/>
              </w:rPr>
            </w:pPr>
            <w:r w:rsidRPr="00E90BC8">
              <w:rPr>
                <w:rFonts w:asciiTheme="minorHAnsi" w:hAnsiTheme="minorHAnsi" w:cstheme="minorHAnsi"/>
                <w:sz w:val="20"/>
                <w:szCs w:val="20"/>
                <w:lang w:val="en-GB"/>
              </w:rPr>
              <w:t>Foreman</w:t>
            </w:r>
          </w:p>
        </w:tc>
        <w:tc>
          <w:tcPr>
            <w:tcW w:w="455" w:type="dxa"/>
            <w:vAlign w:val="center"/>
          </w:tcPr>
          <w:p w14:paraId="22A65AA1" w14:textId="549A3C95" w:rsidR="00E90BC8" w:rsidRPr="00E90BC8" w:rsidRDefault="00B23EF9" w:rsidP="00E90BC8">
            <w:pPr>
              <w:jc w:val="center"/>
              <w:rPr>
                <w:rFonts w:asciiTheme="minorHAnsi" w:hAnsiTheme="minorHAnsi" w:cstheme="minorHAnsi"/>
                <w:sz w:val="20"/>
                <w:szCs w:val="20"/>
              </w:rPr>
            </w:pPr>
            <w:r>
              <w:rPr>
                <w:rFonts w:asciiTheme="minorHAnsi" w:hAnsiTheme="minorHAnsi" w:cstheme="minorHAnsi"/>
                <w:sz w:val="20"/>
                <w:szCs w:val="20"/>
                <w:lang w:val="en-GB"/>
              </w:rPr>
              <w:t>3</w:t>
            </w:r>
          </w:p>
        </w:tc>
        <w:tc>
          <w:tcPr>
            <w:tcW w:w="634" w:type="dxa"/>
            <w:vAlign w:val="center"/>
          </w:tcPr>
          <w:p w14:paraId="62EF8E94" w14:textId="59BD20EB" w:rsidR="00E90BC8" w:rsidRPr="00E90BC8" w:rsidRDefault="00E90BC8" w:rsidP="00E90BC8">
            <w:pPr>
              <w:jc w:val="center"/>
              <w:rPr>
                <w:rFonts w:asciiTheme="minorHAnsi" w:hAnsiTheme="minorHAnsi" w:cstheme="minorHAnsi"/>
                <w:sz w:val="20"/>
                <w:szCs w:val="20"/>
              </w:rPr>
            </w:pPr>
            <w:r w:rsidRPr="00E90BC8">
              <w:rPr>
                <w:rFonts w:asciiTheme="minorHAnsi" w:hAnsiTheme="minorHAnsi" w:cstheme="minorHAnsi"/>
                <w:sz w:val="20"/>
                <w:szCs w:val="20"/>
                <w:lang w:val="en-GB"/>
              </w:rPr>
              <w:t>4</w:t>
            </w:r>
          </w:p>
        </w:tc>
        <w:tc>
          <w:tcPr>
            <w:tcW w:w="544" w:type="dxa"/>
            <w:vAlign w:val="center"/>
          </w:tcPr>
          <w:p w14:paraId="1B3DB788" w14:textId="4059E1C4" w:rsidR="00E90BC8" w:rsidRPr="00E90BC8" w:rsidRDefault="00E90BC8" w:rsidP="00E90BC8">
            <w:pPr>
              <w:jc w:val="center"/>
              <w:rPr>
                <w:rFonts w:asciiTheme="minorHAnsi" w:hAnsiTheme="minorHAnsi" w:cstheme="minorHAnsi"/>
                <w:sz w:val="20"/>
                <w:szCs w:val="20"/>
                <w:lang w:val="en-GB"/>
              </w:rPr>
            </w:pPr>
            <w:r w:rsidRPr="00E90BC8">
              <w:rPr>
                <w:rFonts w:asciiTheme="minorHAnsi" w:hAnsiTheme="minorHAnsi" w:cstheme="minorHAnsi"/>
                <w:sz w:val="20"/>
                <w:szCs w:val="20"/>
                <w:lang w:val="en-GB"/>
              </w:rPr>
              <w:t>1</w:t>
            </w:r>
            <w:r w:rsidR="00B23EF9">
              <w:rPr>
                <w:rFonts w:asciiTheme="minorHAnsi" w:hAnsiTheme="minorHAnsi" w:cstheme="minorHAnsi"/>
                <w:sz w:val="20"/>
                <w:szCs w:val="20"/>
                <w:lang w:val="en-GB"/>
              </w:rPr>
              <w:t>2</w:t>
            </w:r>
          </w:p>
        </w:tc>
        <w:tc>
          <w:tcPr>
            <w:tcW w:w="707" w:type="dxa"/>
            <w:shd w:val="clear" w:color="auto" w:fill="FFFF00"/>
            <w:vAlign w:val="center"/>
          </w:tcPr>
          <w:p w14:paraId="29B6A83C" w14:textId="062FA8B8" w:rsidR="00E90BC8" w:rsidRPr="00E90BC8" w:rsidRDefault="00B23EF9" w:rsidP="00E90BC8">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color w:val="000000"/>
                <w:sz w:val="20"/>
                <w:szCs w:val="20"/>
                <w:shd w:val="clear" w:color="auto" w:fill="FFCC00"/>
                <w:lang w:val="en-GB"/>
              </w:rPr>
              <w:t>Med</w:t>
            </w:r>
          </w:p>
        </w:tc>
        <w:tc>
          <w:tcPr>
            <w:tcW w:w="4222" w:type="dxa"/>
          </w:tcPr>
          <w:p w14:paraId="705BAA35" w14:textId="77777777" w:rsidR="00E90BC8" w:rsidRPr="00E90BC8" w:rsidRDefault="00E90BC8" w:rsidP="00E90BC8">
            <w:pPr>
              <w:pStyle w:val="ListParagraph"/>
              <w:ind w:left="360"/>
              <w:rPr>
                <w:rFonts w:asciiTheme="minorHAnsi" w:hAnsiTheme="minorHAnsi" w:cstheme="minorHAnsi"/>
                <w:sz w:val="20"/>
                <w:szCs w:val="20"/>
                <w:lang w:val="en-GB"/>
              </w:rPr>
            </w:pPr>
          </w:p>
          <w:p w14:paraId="6BF2A53B" w14:textId="77777777" w:rsidR="000677E8" w:rsidRDefault="007631A9" w:rsidP="007631A9">
            <w:pPr>
              <w:rPr>
                <w:rFonts w:asciiTheme="minorHAnsi" w:hAnsiTheme="minorHAnsi" w:cstheme="minorHAnsi"/>
                <w:sz w:val="20"/>
                <w:szCs w:val="20"/>
                <w:lang w:val="en-GB"/>
              </w:rPr>
            </w:pPr>
            <w:r>
              <w:rPr>
                <w:rFonts w:asciiTheme="minorHAnsi" w:hAnsiTheme="minorHAnsi" w:cstheme="minorHAnsi"/>
                <w:sz w:val="20"/>
                <w:szCs w:val="20"/>
                <w:lang w:val="en-GB"/>
              </w:rPr>
              <w:t xml:space="preserve">1 </w:t>
            </w:r>
            <w:r w:rsidR="00E90BC8" w:rsidRPr="007631A9">
              <w:rPr>
                <w:rFonts w:asciiTheme="minorHAnsi" w:hAnsiTheme="minorHAnsi" w:cstheme="minorHAnsi"/>
                <w:sz w:val="20"/>
                <w:szCs w:val="20"/>
                <w:lang w:val="en-GB"/>
              </w:rPr>
              <w:t>Ensure PTW for work near live services is obtained</w:t>
            </w:r>
            <w:r w:rsidR="000677E8">
              <w:rPr>
                <w:rFonts w:asciiTheme="minorHAnsi" w:hAnsiTheme="minorHAnsi" w:cstheme="minorHAnsi"/>
                <w:sz w:val="20"/>
                <w:szCs w:val="20"/>
                <w:lang w:val="en-GB"/>
              </w:rPr>
              <w:t>.</w:t>
            </w:r>
          </w:p>
          <w:p w14:paraId="079D9A5C" w14:textId="56B9B1B5" w:rsidR="00E90BC8" w:rsidRDefault="000677E8" w:rsidP="007631A9">
            <w:pPr>
              <w:rPr>
                <w:rFonts w:asciiTheme="minorHAnsi" w:hAnsiTheme="minorHAnsi" w:cstheme="minorHAnsi"/>
                <w:sz w:val="20"/>
                <w:szCs w:val="20"/>
                <w:lang w:val="en-GB"/>
              </w:rPr>
            </w:pPr>
            <w:r>
              <w:rPr>
                <w:rFonts w:asciiTheme="minorHAnsi" w:hAnsiTheme="minorHAnsi" w:cstheme="minorHAnsi"/>
                <w:sz w:val="20"/>
                <w:szCs w:val="20"/>
                <w:lang w:val="en-GB"/>
              </w:rPr>
              <w:t>2</w:t>
            </w:r>
            <w:r w:rsidR="00E90BC8" w:rsidRPr="007631A9">
              <w:rPr>
                <w:rFonts w:asciiTheme="minorHAnsi" w:hAnsiTheme="minorHAnsi" w:cstheme="minorHAnsi"/>
                <w:sz w:val="20"/>
                <w:szCs w:val="20"/>
                <w:lang w:val="en-GB"/>
              </w:rPr>
              <w:t xml:space="preserve"> RAMS briefing to be conducted and recorded.</w:t>
            </w:r>
          </w:p>
          <w:p w14:paraId="5CAAE9E6" w14:textId="77777777" w:rsidR="007631A9" w:rsidRPr="007631A9" w:rsidRDefault="007631A9" w:rsidP="007631A9">
            <w:pPr>
              <w:rPr>
                <w:rFonts w:asciiTheme="minorHAnsi" w:hAnsiTheme="minorHAnsi" w:cstheme="minorHAnsi"/>
                <w:sz w:val="20"/>
                <w:szCs w:val="20"/>
                <w:lang w:val="en-GB"/>
              </w:rPr>
            </w:pPr>
          </w:p>
          <w:p w14:paraId="44376C80" w14:textId="2748B92F" w:rsidR="00E90BC8" w:rsidRPr="002F3ECA" w:rsidRDefault="000677E8" w:rsidP="002F3ECA">
            <w:pPr>
              <w:rPr>
                <w:rFonts w:asciiTheme="minorHAnsi" w:hAnsiTheme="minorHAnsi" w:cstheme="minorHAnsi"/>
                <w:sz w:val="20"/>
                <w:szCs w:val="20"/>
                <w:lang w:val="en-GB"/>
              </w:rPr>
            </w:pPr>
            <w:r>
              <w:rPr>
                <w:rFonts w:asciiTheme="minorHAnsi" w:hAnsiTheme="minorHAnsi" w:cstheme="minorHAnsi"/>
                <w:sz w:val="20"/>
                <w:szCs w:val="20"/>
                <w:lang w:val="en-GB"/>
              </w:rPr>
              <w:t>3</w:t>
            </w:r>
            <w:r w:rsidR="007631A9" w:rsidRPr="002F3ECA">
              <w:rPr>
                <w:rFonts w:asciiTheme="minorHAnsi" w:hAnsiTheme="minorHAnsi" w:cstheme="minorHAnsi"/>
                <w:sz w:val="20"/>
                <w:szCs w:val="20"/>
                <w:lang w:val="en-GB"/>
              </w:rPr>
              <w:t xml:space="preserve"> Co</w:t>
            </w:r>
            <w:r w:rsidR="00E90BC8" w:rsidRPr="002F3ECA">
              <w:rPr>
                <w:rFonts w:asciiTheme="minorHAnsi" w:hAnsiTheme="minorHAnsi" w:cstheme="minorHAnsi"/>
                <w:sz w:val="20"/>
                <w:szCs w:val="20"/>
                <w:lang w:val="en-GB"/>
              </w:rPr>
              <w:t xml:space="preserve">mpetent </w:t>
            </w:r>
            <w:r w:rsidR="002F3ECA" w:rsidRPr="002F3ECA">
              <w:rPr>
                <w:rFonts w:asciiTheme="minorHAnsi" w:hAnsiTheme="minorHAnsi" w:cstheme="minorHAnsi"/>
                <w:sz w:val="20"/>
                <w:szCs w:val="20"/>
                <w:lang w:val="en-GB"/>
              </w:rPr>
              <w:t>electricians</w:t>
            </w:r>
            <w:r w:rsidR="00E90BC8" w:rsidRPr="002F3ECA">
              <w:rPr>
                <w:rFonts w:asciiTheme="minorHAnsi" w:hAnsiTheme="minorHAnsi" w:cstheme="minorHAnsi"/>
                <w:sz w:val="20"/>
                <w:szCs w:val="20"/>
                <w:lang w:val="en-GB"/>
              </w:rPr>
              <w:t xml:space="preserve"> to be involved similar knowledge of task</w:t>
            </w:r>
          </w:p>
          <w:p w14:paraId="1D4A435E" w14:textId="72A5920F" w:rsidR="00E90BC8" w:rsidRPr="007631A9" w:rsidRDefault="000677E8" w:rsidP="007631A9">
            <w:pPr>
              <w:rPr>
                <w:rFonts w:asciiTheme="minorHAnsi" w:hAnsiTheme="minorHAnsi" w:cstheme="minorHAnsi"/>
                <w:sz w:val="20"/>
                <w:szCs w:val="20"/>
                <w:lang w:val="en-GB"/>
              </w:rPr>
            </w:pPr>
            <w:r>
              <w:rPr>
                <w:rFonts w:asciiTheme="minorHAnsi" w:hAnsiTheme="minorHAnsi" w:cstheme="minorHAnsi"/>
                <w:sz w:val="20"/>
                <w:szCs w:val="20"/>
                <w:lang w:val="en-GB"/>
              </w:rPr>
              <w:t>4</w:t>
            </w:r>
            <w:r w:rsidR="007631A9">
              <w:rPr>
                <w:rFonts w:asciiTheme="minorHAnsi" w:hAnsiTheme="minorHAnsi" w:cstheme="minorHAnsi"/>
                <w:sz w:val="20"/>
                <w:szCs w:val="20"/>
                <w:lang w:val="en-GB"/>
              </w:rPr>
              <w:t xml:space="preserve"> </w:t>
            </w:r>
            <w:r w:rsidR="00E90BC8" w:rsidRPr="007631A9">
              <w:rPr>
                <w:rFonts w:asciiTheme="minorHAnsi" w:hAnsiTheme="minorHAnsi" w:cstheme="minorHAnsi"/>
                <w:sz w:val="20"/>
                <w:szCs w:val="20"/>
                <w:lang w:val="en-GB"/>
              </w:rPr>
              <w:t>Ensure that the power lines or breakers are isolated before dismantling of power Panels</w:t>
            </w:r>
          </w:p>
          <w:p w14:paraId="450730F5" w14:textId="6143A3E1" w:rsidR="00E90BC8" w:rsidRPr="007631A9" w:rsidRDefault="000677E8" w:rsidP="007631A9">
            <w:pPr>
              <w:rPr>
                <w:rFonts w:asciiTheme="minorHAnsi" w:hAnsiTheme="minorHAnsi" w:cstheme="minorHAnsi"/>
                <w:sz w:val="20"/>
                <w:szCs w:val="20"/>
                <w:lang w:val="en-GB"/>
              </w:rPr>
            </w:pPr>
            <w:r>
              <w:rPr>
                <w:rFonts w:asciiTheme="minorHAnsi" w:hAnsiTheme="minorHAnsi" w:cstheme="minorHAnsi"/>
                <w:sz w:val="20"/>
                <w:szCs w:val="20"/>
                <w:lang w:val="en-GB"/>
              </w:rPr>
              <w:t>5</w:t>
            </w:r>
            <w:r w:rsidR="007631A9">
              <w:rPr>
                <w:rFonts w:asciiTheme="minorHAnsi" w:hAnsiTheme="minorHAnsi" w:cstheme="minorHAnsi"/>
                <w:sz w:val="20"/>
                <w:szCs w:val="20"/>
                <w:lang w:val="en-GB"/>
              </w:rPr>
              <w:t xml:space="preserve"> </w:t>
            </w:r>
            <w:r w:rsidR="00E90BC8" w:rsidRPr="007631A9">
              <w:rPr>
                <w:rFonts w:asciiTheme="minorHAnsi" w:hAnsiTheme="minorHAnsi" w:cstheme="minorHAnsi"/>
                <w:sz w:val="20"/>
                <w:szCs w:val="20"/>
                <w:lang w:val="en-GB"/>
              </w:rPr>
              <w:t>All hand tools and power tools to be used as instructed during training and/or as per the manufacture specification</w:t>
            </w:r>
          </w:p>
          <w:p w14:paraId="3FEE0F9B" w14:textId="60B54C8E" w:rsidR="00E90BC8" w:rsidRPr="000677E8" w:rsidRDefault="000677E8" w:rsidP="000677E8">
            <w:pPr>
              <w:rPr>
                <w:rFonts w:asciiTheme="minorHAnsi" w:hAnsiTheme="minorHAnsi" w:cstheme="minorHAnsi"/>
                <w:sz w:val="20"/>
                <w:szCs w:val="20"/>
                <w:lang w:val="en-GB"/>
              </w:rPr>
            </w:pPr>
            <w:r>
              <w:rPr>
                <w:rFonts w:asciiTheme="minorHAnsi" w:hAnsiTheme="minorHAnsi" w:cstheme="minorHAnsi"/>
                <w:sz w:val="20"/>
                <w:szCs w:val="20"/>
                <w:lang w:val="en-GB"/>
              </w:rPr>
              <w:t xml:space="preserve">6 </w:t>
            </w:r>
            <w:r w:rsidR="00E90BC8" w:rsidRPr="000677E8">
              <w:rPr>
                <w:rFonts w:asciiTheme="minorHAnsi" w:hAnsiTheme="minorHAnsi" w:cstheme="minorHAnsi"/>
                <w:sz w:val="20"/>
                <w:szCs w:val="20"/>
                <w:lang w:val="en-GB"/>
              </w:rPr>
              <w:t>To report any damages cables or tools immediately to their supervisor.</w:t>
            </w:r>
          </w:p>
          <w:p w14:paraId="2AD976AA" w14:textId="75C32AFE" w:rsidR="00E90BC8" w:rsidRPr="000677E8" w:rsidRDefault="000677E8" w:rsidP="000677E8">
            <w:pPr>
              <w:rPr>
                <w:rFonts w:asciiTheme="minorHAnsi" w:hAnsiTheme="minorHAnsi" w:cstheme="minorHAnsi"/>
                <w:sz w:val="20"/>
                <w:szCs w:val="20"/>
                <w:lang w:val="en-GB"/>
              </w:rPr>
            </w:pPr>
            <w:r>
              <w:rPr>
                <w:rFonts w:asciiTheme="minorHAnsi" w:hAnsiTheme="minorHAnsi" w:cstheme="minorHAnsi"/>
                <w:sz w:val="20"/>
                <w:szCs w:val="20"/>
                <w:lang w:val="en-GB"/>
              </w:rPr>
              <w:t>7</w:t>
            </w:r>
            <w:r w:rsidR="00E90BC8" w:rsidRPr="000677E8">
              <w:rPr>
                <w:rFonts w:asciiTheme="minorHAnsi" w:hAnsiTheme="minorHAnsi" w:cstheme="minorHAnsi"/>
                <w:sz w:val="20"/>
                <w:szCs w:val="20"/>
                <w:lang w:val="en-GB"/>
              </w:rPr>
              <w:t>All the hand tools must be proper insulated and inspected</w:t>
            </w:r>
          </w:p>
          <w:p w14:paraId="7B129D09" w14:textId="77777777" w:rsidR="00E90BC8" w:rsidRDefault="000677E8" w:rsidP="007631A9">
            <w:pPr>
              <w:rPr>
                <w:rFonts w:asciiTheme="minorHAnsi" w:hAnsiTheme="minorHAnsi" w:cstheme="minorHAnsi"/>
                <w:sz w:val="20"/>
                <w:szCs w:val="20"/>
                <w:lang w:val="en-GB"/>
              </w:rPr>
            </w:pPr>
            <w:r>
              <w:rPr>
                <w:rFonts w:asciiTheme="minorHAnsi" w:hAnsiTheme="minorHAnsi" w:cstheme="minorHAnsi"/>
                <w:sz w:val="20"/>
                <w:szCs w:val="20"/>
                <w:lang w:val="en-GB"/>
              </w:rPr>
              <w:t xml:space="preserve">8 </w:t>
            </w:r>
            <w:r w:rsidR="00E90BC8" w:rsidRPr="00E90BC8">
              <w:rPr>
                <w:rFonts w:asciiTheme="minorHAnsi" w:hAnsiTheme="minorHAnsi" w:cstheme="minorHAnsi"/>
                <w:sz w:val="20"/>
                <w:szCs w:val="20"/>
                <w:lang w:val="en-GB"/>
              </w:rPr>
              <w:t>Correct PPE’s to be used</w:t>
            </w:r>
          </w:p>
          <w:p w14:paraId="4534DDBE" w14:textId="77777777" w:rsidR="000677E8" w:rsidRDefault="000677E8" w:rsidP="007631A9">
            <w:pPr>
              <w:rPr>
                <w:rFonts w:asciiTheme="minorHAnsi" w:eastAsia="Calibri" w:hAnsiTheme="minorHAnsi" w:cstheme="minorHAnsi"/>
                <w:sz w:val="20"/>
                <w:szCs w:val="20"/>
                <w:lang w:eastAsia="en-GB"/>
              </w:rPr>
            </w:pPr>
            <w:r>
              <w:rPr>
                <w:rFonts w:asciiTheme="minorHAnsi" w:eastAsia="Calibri" w:hAnsiTheme="minorHAnsi" w:cstheme="minorHAnsi"/>
                <w:sz w:val="20"/>
                <w:szCs w:val="20"/>
                <w:lang w:eastAsia="en-GB"/>
              </w:rPr>
              <w:t xml:space="preserve">9 All the light fittings must be properly secured </w:t>
            </w:r>
          </w:p>
          <w:p w14:paraId="375D5D10" w14:textId="7EF878F4" w:rsidR="000677E8" w:rsidRDefault="000677E8" w:rsidP="007631A9">
            <w:pPr>
              <w:rPr>
                <w:rFonts w:asciiTheme="minorHAnsi" w:eastAsia="Calibri" w:hAnsiTheme="minorHAnsi" w:cstheme="minorHAnsi"/>
                <w:sz w:val="20"/>
                <w:szCs w:val="20"/>
                <w:lang w:eastAsia="en-GB"/>
              </w:rPr>
            </w:pPr>
            <w:r>
              <w:rPr>
                <w:rFonts w:asciiTheme="minorHAnsi" w:eastAsia="Calibri" w:hAnsiTheme="minorHAnsi" w:cstheme="minorHAnsi"/>
                <w:sz w:val="20"/>
                <w:szCs w:val="20"/>
                <w:lang w:eastAsia="en-GB"/>
              </w:rPr>
              <w:t>10 Fire Extinguisher must be in place.</w:t>
            </w:r>
          </w:p>
          <w:p w14:paraId="1D452387" w14:textId="0DE32D6D" w:rsidR="000677E8" w:rsidRDefault="000677E8" w:rsidP="007631A9">
            <w:pPr>
              <w:rPr>
                <w:rFonts w:asciiTheme="minorHAnsi" w:eastAsia="Calibri" w:hAnsiTheme="minorHAnsi" w:cstheme="minorHAnsi"/>
                <w:sz w:val="20"/>
                <w:szCs w:val="20"/>
                <w:lang w:eastAsia="en-GB"/>
              </w:rPr>
            </w:pPr>
            <w:r>
              <w:rPr>
                <w:rFonts w:asciiTheme="minorHAnsi" w:eastAsia="Calibri" w:hAnsiTheme="minorHAnsi" w:cstheme="minorHAnsi"/>
                <w:sz w:val="20"/>
                <w:szCs w:val="20"/>
                <w:lang w:eastAsia="en-GB"/>
              </w:rPr>
              <w:t xml:space="preserve">11 All the temporary DB must have weekly inspection by competent supervisor will maintain an inspection tag </w:t>
            </w:r>
          </w:p>
          <w:p w14:paraId="5F525DF3" w14:textId="7B4B1E05" w:rsidR="007A6078" w:rsidRDefault="007A6078" w:rsidP="007631A9">
            <w:pPr>
              <w:rPr>
                <w:rFonts w:asciiTheme="minorHAnsi" w:eastAsia="Calibri" w:hAnsiTheme="minorHAnsi" w:cstheme="minorHAnsi"/>
                <w:sz w:val="20"/>
                <w:szCs w:val="20"/>
                <w:lang w:eastAsia="en-GB"/>
              </w:rPr>
            </w:pPr>
            <w:r>
              <w:rPr>
                <w:rFonts w:asciiTheme="minorHAnsi" w:eastAsia="Calibri" w:hAnsiTheme="minorHAnsi" w:cstheme="minorHAnsi"/>
                <w:sz w:val="20"/>
                <w:szCs w:val="20"/>
                <w:lang w:eastAsia="en-GB"/>
              </w:rPr>
              <w:t>12 All the temporary light fittings must be install with safe manner and cables must be protecting by conduits.</w:t>
            </w:r>
          </w:p>
          <w:p w14:paraId="0BCB91B7" w14:textId="71AD13C9" w:rsidR="007A6078" w:rsidRDefault="007A6078" w:rsidP="007631A9">
            <w:pPr>
              <w:rPr>
                <w:rFonts w:asciiTheme="minorHAnsi" w:eastAsia="Calibri" w:hAnsiTheme="minorHAnsi" w:cstheme="minorHAnsi"/>
                <w:sz w:val="20"/>
                <w:szCs w:val="20"/>
                <w:lang w:eastAsia="en-GB"/>
              </w:rPr>
            </w:pPr>
            <w:r>
              <w:rPr>
                <w:rFonts w:asciiTheme="minorHAnsi" w:eastAsia="Calibri" w:hAnsiTheme="minorHAnsi" w:cstheme="minorHAnsi"/>
                <w:sz w:val="20"/>
                <w:szCs w:val="20"/>
                <w:lang w:eastAsia="en-GB"/>
              </w:rPr>
              <w:t>13 Cable management must be in good condition and properly protected.</w:t>
            </w:r>
          </w:p>
          <w:p w14:paraId="17DCF07F" w14:textId="17FE49AC" w:rsidR="007A6078" w:rsidRDefault="007A6078" w:rsidP="007631A9">
            <w:pPr>
              <w:rPr>
                <w:rFonts w:asciiTheme="minorHAnsi" w:eastAsia="Calibri" w:hAnsiTheme="minorHAnsi" w:cstheme="minorHAnsi"/>
                <w:sz w:val="20"/>
                <w:szCs w:val="20"/>
                <w:lang w:eastAsia="en-GB"/>
              </w:rPr>
            </w:pPr>
          </w:p>
          <w:p w14:paraId="5F60D8BE" w14:textId="255E8D3E" w:rsidR="000677E8" w:rsidRPr="00E90BC8" w:rsidRDefault="000677E8" w:rsidP="007631A9">
            <w:pPr>
              <w:rPr>
                <w:rFonts w:asciiTheme="minorHAnsi" w:eastAsia="Calibri" w:hAnsiTheme="minorHAnsi" w:cstheme="minorHAnsi"/>
                <w:sz w:val="20"/>
                <w:szCs w:val="20"/>
                <w:lang w:eastAsia="en-GB"/>
              </w:rPr>
            </w:pPr>
          </w:p>
        </w:tc>
        <w:tc>
          <w:tcPr>
            <w:tcW w:w="502" w:type="dxa"/>
            <w:vAlign w:val="center"/>
          </w:tcPr>
          <w:p w14:paraId="2167CDC9" w14:textId="623DB7C3" w:rsidR="00E90BC8" w:rsidRPr="00E90BC8" w:rsidRDefault="00E90BC8" w:rsidP="00E90BC8">
            <w:pPr>
              <w:jc w:val="center"/>
              <w:rPr>
                <w:rFonts w:asciiTheme="minorHAnsi" w:hAnsiTheme="minorHAnsi" w:cstheme="minorHAnsi"/>
                <w:sz w:val="20"/>
                <w:szCs w:val="20"/>
                <w:lang w:val="en-GB"/>
              </w:rPr>
            </w:pPr>
            <w:r w:rsidRPr="00E90BC8">
              <w:rPr>
                <w:rFonts w:asciiTheme="minorHAnsi" w:hAnsiTheme="minorHAnsi" w:cstheme="minorHAnsi"/>
                <w:sz w:val="20"/>
                <w:szCs w:val="20"/>
                <w:lang w:val="en-GB"/>
              </w:rPr>
              <w:lastRenderedPageBreak/>
              <w:t>1</w:t>
            </w:r>
          </w:p>
        </w:tc>
        <w:tc>
          <w:tcPr>
            <w:tcW w:w="639" w:type="dxa"/>
            <w:vAlign w:val="center"/>
          </w:tcPr>
          <w:p w14:paraId="264E6CEA" w14:textId="74BFA2CE" w:rsidR="00E90BC8" w:rsidRPr="00E90BC8" w:rsidRDefault="00E90BC8" w:rsidP="00E90BC8">
            <w:pPr>
              <w:jc w:val="center"/>
              <w:rPr>
                <w:rFonts w:asciiTheme="minorHAnsi" w:hAnsiTheme="minorHAnsi" w:cstheme="minorHAnsi"/>
                <w:sz w:val="20"/>
                <w:szCs w:val="20"/>
                <w:lang w:val="en-GB"/>
              </w:rPr>
            </w:pPr>
            <w:r w:rsidRPr="00E90BC8">
              <w:rPr>
                <w:rFonts w:asciiTheme="minorHAnsi" w:hAnsiTheme="minorHAnsi" w:cstheme="minorHAnsi"/>
                <w:sz w:val="20"/>
                <w:szCs w:val="20"/>
                <w:lang w:val="en-GB"/>
              </w:rPr>
              <w:t>4</w:t>
            </w:r>
          </w:p>
        </w:tc>
        <w:tc>
          <w:tcPr>
            <w:tcW w:w="453" w:type="dxa"/>
            <w:vAlign w:val="center"/>
          </w:tcPr>
          <w:p w14:paraId="29B51F22" w14:textId="76D5B969" w:rsidR="00E90BC8" w:rsidRPr="00E90BC8" w:rsidRDefault="00E90BC8" w:rsidP="00E90BC8">
            <w:pPr>
              <w:jc w:val="center"/>
              <w:rPr>
                <w:rFonts w:asciiTheme="minorHAnsi" w:hAnsiTheme="minorHAnsi" w:cstheme="minorHAnsi"/>
                <w:sz w:val="20"/>
                <w:szCs w:val="20"/>
                <w:lang w:val="en-GB"/>
              </w:rPr>
            </w:pPr>
            <w:r w:rsidRPr="00E90BC8">
              <w:rPr>
                <w:rFonts w:asciiTheme="minorHAnsi" w:hAnsiTheme="minorHAnsi" w:cstheme="minorHAnsi"/>
                <w:sz w:val="20"/>
                <w:szCs w:val="20"/>
                <w:lang w:val="en-GB"/>
              </w:rPr>
              <w:t>4</w:t>
            </w:r>
          </w:p>
        </w:tc>
        <w:tc>
          <w:tcPr>
            <w:tcW w:w="726" w:type="dxa"/>
            <w:shd w:val="clear" w:color="auto" w:fill="92D050"/>
            <w:vAlign w:val="center"/>
          </w:tcPr>
          <w:p w14:paraId="247811D4" w14:textId="0036E5AA" w:rsidR="00E90BC8" w:rsidRPr="00E90BC8" w:rsidRDefault="00E90BC8" w:rsidP="00E90BC8">
            <w:pPr>
              <w:pStyle w:val="Footer"/>
              <w:tabs>
                <w:tab w:val="clear" w:pos="4320"/>
                <w:tab w:val="clear" w:pos="8640"/>
              </w:tabs>
              <w:rPr>
                <w:rFonts w:asciiTheme="minorHAnsi" w:hAnsiTheme="minorHAnsi" w:cstheme="minorHAnsi"/>
                <w:sz w:val="20"/>
                <w:szCs w:val="20"/>
                <w:lang w:val="en-GB"/>
              </w:rPr>
            </w:pPr>
            <w:r w:rsidRPr="00E90BC8">
              <w:rPr>
                <w:rFonts w:asciiTheme="minorHAnsi" w:hAnsiTheme="minorHAnsi" w:cstheme="minorHAnsi"/>
                <w:sz w:val="20"/>
                <w:szCs w:val="20"/>
                <w:lang w:val="en-GB"/>
              </w:rPr>
              <w:t>Low</w:t>
            </w:r>
          </w:p>
        </w:tc>
        <w:tc>
          <w:tcPr>
            <w:tcW w:w="1270" w:type="dxa"/>
            <w:vAlign w:val="center"/>
          </w:tcPr>
          <w:p w14:paraId="55154941" w14:textId="77777777" w:rsidR="00E90BC8" w:rsidRPr="00E90BC8" w:rsidRDefault="00E90BC8" w:rsidP="00E90BC8">
            <w:pPr>
              <w:pStyle w:val="BodyText"/>
              <w:ind w:left="90"/>
              <w:rPr>
                <w:rFonts w:asciiTheme="minorHAnsi" w:hAnsiTheme="minorHAnsi" w:cstheme="minorHAnsi"/>
                <w:b w:val="0"/>
                <w:sz w:val="20"/>
                <w:szCs w:val="20"/>
                <w:lang w:val="en-GB"/>
              </w:rPr>
            </w:pPr>
            <w:r w:rsidRPr="00E90BC8">
              <w:rPr>
                <w:rFonts w:asciiTheme="minorHAnsi" w:hAnsiTheme="minorHAnsi" w:cstheme="minorHAnsi"/>
                <w:b w:val="0"/>
                <w:sz w:val="20"/>
                <w:szCs w:val="20"/>
                <w:lang w:val="en-GB"/>
              </w:rPr>
              <w:t>Supervisor</w:t>
            </w:r>
          </w:p>
          <w:p w14:paraId="2CA819AF" w14:textId="77777777" w:rsidR="00E90BC8" w:rsidRPr="00E90BC8" w:rsidRDefault="00E90BC8" w:rsidP="00E90BC8">
            <w:pPr>
              <w:pStyle w:val="BodyText"/>
              <w:ind w:left="90"/>
              <w:rPr>
                <w:rFonts w:asciiTheme="minorHAnsi" w:hAnsiTheme="minorHAnsi" w:cstheme="minorHAnsi"/>
                <w:b w:val="0"/>
                <w:sz w:val="20"/>
                <w:szCs w:val="20"/>
                <w:lang w:val="en-GB"/>
              </w:rPr>
            </w:pPr>
            <w:r w:rsidRPr="00E90BC8">
              <w:rPr>
                <w:rFonts w:asciiTheme="minorHAnsi" w:hAnsiTheme="minorHAnsi" w:cstheme="minorHAnsi"/>
                <w:b w:val="0"/>
                <w:sz w:val="20"/>
                <w:szCs w:val="20"/>
                <w:lang w:val="en-GB"/>
              </w:rPr>
              <w:t>Foreman</w:t>
            </w:r>
          </w:p>
          <w:p w14:paraId="0A3740F5" w14:textId="73ABA0F7" w:rsidR="00E90BC8" w:rsidRPr="00E90BC8" w:rsidRDefault="00E90BC8" w:rsidP="00E90BC8">
            <w:pPr>
              <w:rPr>
                <w:rFonts w:asciiTheme="minorHAnsi" w:hAnsiTheme="minorHAnsi" w:cstheme="minorHAnsi"/>
                <w:sz w:val="20"/>
                <w:szCs w:val="20"/>
              </w:rPr>
            </w:pPr>
          </w:p>
        </w:tc>
      </w:tr>
      <w:tr w:rsidR="000A09B3" w:rsidRPr="00E90BC8" w14:paraId="0EA04E89" w14:textId="77777777" w:rsidTr="00B23EF9">
        <w:trPr>
          <w:trHeight w:val="3585"/>
        </w:trPr>
        <w:tc>
          <w:tcPr>
            <w:tcW w:w="623" w:type="dxa"/>
            <w:vAlign w:val="center"/>
          </w:tcPr>
          <w:p w14:paraId="559451C6" w14:textId="37D8650C" w:rsidR="000A09B3" w:rsidRPr="00E90BC8" w:rsidRDefault="00CD4C6A" w:rsidP="000A09B3">
            <w:pPr>
              <w:jc w:val="center"/>
              <w:rPr>
                <w:rFonts w:asciiTheme="minorHAnsi" w:hAnsiTheme="minorHAnsi" w:cstheme="minorHAnsi"/>
                <w:sz w:val="20"/>
                <w:szCs w:val="20"/>
                <w:lang w:val="en-GB"/>
              </w:rPr>
            </w:pPr>
            <w:r>
              <w:rPr>
                <w:rFonts w:asciiTheme="minorHAnsi" w:hAnsiTheme="minorHAnsi" w:cstheme="minorHAnsi"/>
                <w:sz w:val="20"/>
                <w:szCs w:val="20"/>
              </w:rPr>
              <w:lastRenderedPageBreak/>
              <w:t>5</w:t>
            </w:r>
          </w:p>
        </w:tc>
        <w:tc>
          <w:tcPr>
            <w:tcW w:w="1735" w:type="dxa"/>
            <w:vAlign w:val="center"/>
          </w:tcPr>
          <w:p w14:paraId="3611F924" w14:textId="1D9BFB0B" w:rsidR="000A09B3" w:rsidRPr="00E90BC8" w:rsidRDefault="000A09B3" w:rsidP="000A09B3">
            <w:pPr>
              <w:tabs>
                <w:tab w:val="left" w:pos="2532"/>
              </w:tabs>
              <w:rPr>
                <w:rFonts w:asciiTheme="minorHAnsi" w:hAnsiTheme="minorHAnsi" w:cstheme="minorHAnsi"/>
                <w:sz w:val="20"/>
                <w:szCs w:val="20"/>
                <w:lang w:val="en-GB"/>
              </w:rPr>
            </w:pPr>
            <w:r w:rsidRPr="00D44B94">
              <w:rPr>
                <w:rFonts w:asciiTheme="minorHAnsi" w:hAnsiTheme="minorHAnsi"/>
                <w:sz w:val="20"/>
                <w:szCs w:val="20"/>
              </w:rPr>
              <w:t xml:space="preserve">Installation of </w:t>
            </w:r>
            <w:r>
              <w:rPr>
                <w:rFonts w:asciiTheme="minorHAnsi" w:hAnsiTheme="minorHAnsi"/>
                <w:sz w:val="20"/>
                <w:szCs w:val="20"/>
              </w:rPr>
              <w:t>Plumbing pipe</w:t>
            </w:r>
            <w:r w:rsidR="00447115">
              <w:rPr>
                <w:rFonts w:asciiTheme="minorHAnsi" w:hAnsiTheme="minorHAnsi"/>
                <w:sz w:val="20"/>
                <w:szCs w:val="20"/>
              </w:rPr>
              <w:t>/drainage pipe</w:t>
            </w:r>
            <w:r>
              <w:rPr>
                <w:rFonts w:asciiTheme="minorHAnsi" w:hAnsiTheme="minorHAnsi"/>
                <w:sz w:val="20"/>
                <w:szCs w:val="20"/>
              </w:rPr>
              <w:t xml:space="preserve"> for temporary services using Mobile Tower </w:t>
            </w:r>
          </w:p>
        </w:tc>
        <w:tc>
          <w:tcPr>
            <w:tcW w:w="1790" w:type="dxa"/>
            <w:vAlign w:val="center"/>
          </w:tcPr>
          <w:p w14:paraId="328E1FBE" w14:textId="77777777" w:rsidR="000A09B3" w:rsidRPr="00D44B94" w:rsidRDefault="000A09B3" w:rsidP="000A09B3">
            <w:pPr>
              <w:rPr>
                <w:rFonts w:asciiTheme="minorHAnsi" w:hAnsiTheme="minorHAnsi"/>
                <w:b/>
                <w:sz w:val="20"/>
                <w:szCs w:val="20"/>
              </w:rPr>
            </w:pPr>
            <w:r w:rsidRPr="00D44B94">
              <w:rPr>
                <w:rFonts w:asciiTheme="minorHAnsi" w:hAnsiTheme="minorHAnsi"/>
                <w:b/>
                <w:sz w:val="20"/>
                <w:szCs w:val="20"/>
              </w:rPr>
              <w:t>Work at height</w:t>
            </w:r>
          </w:p>
          <w:p w14:paraId="11649D5C" w14:textId="77777777" w:rsidR="000A09B3" w:rsidRPr="00D44B94" w:rsidRDefault="000A09B3" w:rsidP="000A09B3">
            <w:pPr>
              <w:rPr>
                <w:rFonts w:asciiTheme="minorHAnsi" w:hAnsiTheme="minorHAnsi"/>
                <w:b/>
                <w:sz w:val="20"/>
                <w:szCs w:val="20"/>
              </w:rPr>
            </w:pPr>
          </w:p>
          <w:p w14:paraId="5BF58406" w14:textId="77777777" w:rsidR="000A09B3" w:rsidRPr="00D44B94" w:rsidRDefault="000A09B3" w:rsidP="000A09B3">
            <w:pPr>
              <w:rPr>
                <w:rFonts w:asciiTheme="minorHAnsi" w:hAnsiTheme="minorHAnsi"/>
                <w:sz w:val="20"/>
                <w:szCs w:val="20"/>
              </w:rPr>
            </w:pPr>
          </w:p>
          <w:p w14:paraId="74D6BD75" w14:textId="77777777" w:rsidR="000A09B3" w:rsidRPr="00D44B94" w:rsidRDefault="000A09B3" w:rsidP="000A09B3">
            <w:pPr>
              <w:pStyle w:val="ListParagraph"/>
              <w:numPr>
                <w:ilvl w:val="0"/>
                <w:numId w:val="13"/>
              </w:numPr>
              <w:ind w:left="162" w:hanging="162"/>
              <w:rPr>
                <w:rFonts w:asciiTheme="minorHAnsi" w:hAnsiTheme="minorHAnsi"/>
                <w:sz w:val="20"/>
                <w:szCs w:val="20"/>
              </w:rPr>
            </w:pPr>
            <w:r w:rsidRPr="00D44B94">
              <w:rPr>
                <w:rFonts w:asciiTheme="minorHAnsi" w:hAnsiTheme="minorHAnsi"/>
                <w:sz w:val="20"/>
                <w:szCs w:val="20"/>
              </w:rPr>
              <w:t>Fall form height</w:t>
            </w:r>
          </w:p>
          <w:p w14:paraId="6D2F2531" w14:textId="77777777" w:rsidR="000A09B3" w:rsidRPr="00D44B94" w:rsidRDefault="000A09B3" w:rsidP="000A09B3">
            <w:pPr>
              <w:ind w:left="162" w:hanging="162"/>
              <w:rPr>
                <w:rFonts w:asciiTheme="minorHAnsi" w:hAnsiTheme="minorHAnsi"/>
                <w:sz w:val="20"/>
                <w:szCs w:val="20"/>
              </w:rPr>
            </w:pPr>
          </w:p>
          <w:p w14:paraId="44B2B406" w14:textId="77777777" w:rsidR="000A09B3" w:rsidRPr="00D44B94" w:rsidRDefault="000A09B3" w:rsidP="000A09B3">
            <w:pPr>
              <w:pStyle w:val="ListParagraph"/>
              <w:numPr>
                <w:ilvl w:val="0"/>
                <w:numId w:val="13"/>
              </w:numPr>
              <w:ind w:left="162" w:hanging="162"/>
              <w:rPr>
                <w:rFonts w:asciiTheme="minorHAnsi" w:hAnsiTheme="minorHAnsi"/>
                <w:sz w:val="20"/>
                <w:szCs w:val="20"/>
              </w:rPr>
            </w:pPr>
            <w:r w:rsidRPr="00D44B94">
              <w:rPr>
                <w:rFonts w:asciiTheme="minorHAnsi" w:hAnsiTheme="minorHAnsi"/>
                <w:sz w:val="20"/>
                <w:szCs w:val="20"/>
              </w:rPr>
              <w:t>Falling objects</w:t>
            </w:r>
          </w:p>
          <w:p w14:paraId="16B12153" w14:textId="77777777" w:rsidR="000A09B3" w:rsidRPr="00D44B94" w:rsidRDefault="000A09B3" w:rsidP="000A09B3">
            <w:pPr>
              <w:ind w:left="162" w:hanging="162"/>
              <w:rPr>
                <w:rFonts w:asciiTheme="minorHAnsi" w:hAnsiTheme="minorHAnsi"/>
                <w:sz w:val="20"/>
                <w:szCs w:val="20"/>
              </w:rPr>
            </w:pPr>
          </w:p>
          <w:p w14:paraId="24582A25" w14:textId="3DA11DF5" w:rsidR="000A09B3" w:rsidRPr="00D44B94" w:rsidRDefault="00447115" w:rsidP="000A09B3">
            <w:pPr>
              <w:pStyle w:val="ListParagraph"/>
              <w:numPr>
                <w:ilvl w:val="0"/>
                <w:numId w:val="13"/>
              </w:numPr>
              <w:ind w:left="162" w:hanging="162"/>
              <w:rPr>
                <w:rFonts w:asciiTheme="minorHAnsi" w:hAnsiTheme="minorHAnsi"/>
                <w:sz w:val="20"/>
                <w:szCs w:val="20"/>
              </w:rPr>
            </w:pPr>
            <w:r>
              <w:rPr>
                <w:rFonts w:asciiTheme="minorHAnsi" w:hAnsiTheme="minorHAnsi"/>
                <w:sz w:val="20"/>
                <w:szCs w:val="20"/>
              </w:rPr>
              <w:t xml:space="preserve">Narrow access &amp; poor posture </w:t>
            </w:r>
          </w:p>
          <w:p w14:paraId="6555A1BC" w14:textId="77777777" w:rsidR="000A09B3" w:rsidRPr="00D44B94" w:rsidRDefault="000A09B3" w:rsidP="000A09B3">
            <w:pPr>
              <w:ind w:left="162" w:hanging="162"/>
              <w:rPr>
                <w:rFonts w:asciiTheme="minorHAnsi" w:hAnsiTheme="minorHAnsi"/>
                <w:sz w:val="20"/>
                <w:szCs w:val="20"/>
              </w:rPr>
            </w:pPr>
          </w:p>
          <w:p w14:paraId="75470D52" w14:textId="77777777" w:rsidR="00CF2738" w:rsidRPr="00CF2738" w:rsidRDefault="000A09B3" w:rsidP="000A09B3">
            <w:pPr>
              <w:pStyle w:val="ListParagraph"/>
              <w:numPr>
                <w:ilvl w:val="0"/>
                <w:numId w:val="13"/>
              </w:numPr>
              <w:ind w:left="162" w:hanging="162"/>
              <w:rPr>
                <w:rFonts w:asciiTheme="minorHAnsi" w:hAnsiTheme="minorHAnsi" w:cs="Arial"/>
                <w:sz w:val="20"/>
                <w:szCs w:val="20"/>
                <w:lang w:val="en-GB"/>
              </w:rPr>
            </w:pPr>
            <w:r w:rsidRPr="00D44B94">
              <w:rPr>
                <w:rFonts w:asciiTheme="minorHAnsi" w:hAnsiTheme="minorHAnsi"/>
                <w:sz w:val="20"/>
                <w:szCs w:val="20"/>
              </w:rPr>
              <w:t xml:space="preserve">Protruding </w:t>
            </w:r>
          </w:p>
          <w:p w14:paraId="212A9067" w14:textId="118D501C" w:rsidR="000A09B3" w:rsidRPr="00D44B94" w:rsidRDefault="000A09B3" w:rsidP="000A09B3">
            <w:pPr>
              <w:pStyle w:val="ListParagraph"/>
              <w:numPr>
                <w:ilvl w:val="0"/>
                <w:numId w:val="13"/>
              </w:numPr>
              <w:ind w:left="162" w:hanging="162"/>
              <w:rPr>
                <w:rFonts w:asciiTheme="minorHAnsi" w:hAnsiTheme="minorHAnsi" w:cs="Arial"/>
                <w:sz w:val="20"/>
                <w:szCs w:val="20"/>
                <w:lang w:val="en-GB"/>
              </w:rPr>
            </w:pPr>
            <w:r w:rsidRPr="00D44B94">
              <w:rPr>
                <w:rFonts w:asciiTheme="minorHAnsi" w:hAnsiTheme="minorHAnsi"/>
                <w:sz w:val="20"/>
                <w:szCs w:val="20"/>
              </w:rPr>
              <w:t xml:space="preserve">objects </w:t>
            </w:r>
          </w:p>
          <w:p w14:paraId="6A8FAD3F" w14:textId="6BEEC182" w:rsidR="00CF2738" w:rsidRDefault="00CF2738" w:rsidP="000A09B3">
            <w:pPr>
              <w:rPr>
                <w:rFonts w:asciiTheme="minorHAnsi" w:hAnsiTheme="minorHAnsi" w:cstheme="minorHAnsi"/>
                <w:sz w:val="20"/>
                <w:szCs w:val="20"/>
                <w:lang w:val="en-GB"/>
              </w:rPr>
            </w:pPr>
          </w:p>
          <w:p w14:paraId="41829848" w14:textId="5F6A628E" w:rsidR="000A09B3" w:rsidRPr="00CF2738" w:rsidRDefault="00CF2738" w:rsidP="00CF2738">
            <w:pPr>
              <w:rPr>
                <w:rFonts w:asciiTheme="minorHAnsi" w:hAnsiTheme="minorHAnsi" w:cstheme="minorHAnsi"/>
                <w:sz w:val="20"/>
                <w:szCs w:val="20"/>
                <w:lang w:val="en-GB"/>
              </w:rPr>
            </w:pPr>
            <w:r>
              <w:rPr>
                <w:rFonts w:asciiTheme="minorHAnsi" w:hAnsiTheme="minorHAnsi" w:cstheme="minorHAnsi"/>
                <w:sz w:val="20"/>
                <w:szCs w:val="20"/>
                <w:lang w:val="en-GB"/>
              </w:rPr>
              <w:t xml:space="preserve">Water pressure </w:t>
            </w:r>
          </w:p>
        </w:tc>
        <w:tc>
          <w:tcPr>
            <w:tcW w:w="1540" w:type="dxa"/>
            <w:vAlign w:val="center"/>
          </w:tcPr>
          <w:p w14:paraId="34119753" w14:textId="77777777" w:rsidR="000A09B3" w:rsidRPr="00D44B94" w:rsidRDefault="000A09B3" w:rsidP="000A09B3">
            <w:pPr>
              <w:ind w:right="-95"/>
              <w:rPr>
                <w:rFonts w:asciiTheme="minorHAnsi" w:hAnsiTheme="minorHAnsi" w:cs="Arial"/>
                <w:sz w:val="20"/>
                <w:szCs w:val="20"/>
                <w:lang w:val="en-GB"/>
              </w:rPr>
            </w:pPr>
            <w:r w:rsidRPr="00D44B94">
              <w:rPr>
                <w:rFonts w:asciiTheme="minorHAnsi" w:hAnsiTheme="minorHAnsi" w:cs="Arial"/>
                <w:sz w:val="20"/>
                <w:szCs w:val="20"/>
                <w:lang w:val="en-GB"/>
              </w:rPr>
              <w:t>Operatives/Staff/</w:t>
            </w:r>
          </w:p>
          <w:p w14:paraId="21E71B54" w14:textId="77777777" w:rsidR="000A09B3" w:rsidRPr="00D44B94" w:rsidRDefault="000A09B3" w:rsidP="000A09B3">
            <w:pPr>
              <w:ind w:right="-95"/>
              <w:rPr>
                <w:rFonts w:asciiTheme="minorHAnsi" w:hAnsiTheme="minorHAnsi" w:cs="Arial"/>
                <w:sz w:val="20"/>
                <w:szCs w:val="20"/>
                <w:lang w:val="en-GB"/>
              </w:rPr>
            </w:pPr>
            <w:r w:rsidRPr="00D44B94">
              <w:rPr>
                <w:rFonts w:asciiTheme="minorHAnsi" w:hAnsiTheme="minorHAnsi" w:cs="Arial"/>
                <w:sz w:val="20"/>
                <w:szCs w:val="20"/>
                <w:lang w:val="en-GB"/>
              </w:rPr>
              <w:t>Visitors</w:t>
            </w:r>
          </w:p>
          <w:p w14:paraId="3A1026A1" w14:textId="77777777" w:rsidR="000A09B3" w:rsidRPr="00D44B94" w:rsidRDefault="000A09B3" w:rsidP="000A09B3">
            <w:pPr>
              <w:rPr>
                <w:rFonts w:asciiTheme="minorHAnsi" w:hAnsiTheme="minorHAnsi" w:cstheme="minorHAnsi"/>
                <w:sz w:val="20"/>
                <w:szCs w:val="20"/>
              </w:rPr>
            </w:pPr>
            <w:r w:rsidRPr="00D44B94">
              <w:rPr>
                <w:rFonts w:asciiTheme="minorHAnsi" w:hAnsiTheme="minorHAnsi" w:cs="Arial"/>
                <w:sz w:val="20"/>
                <w:szCs w:val="20"/>
                <w:lang w:val="en-GB"/>
              </w:rPr>
              <w:t xml:space="preserve">Others  </w:t>
            </w:r>
          </w:p>
          <w:p w14:paraId="24F63B8E" w14:textId="77777777" w:rsidR="000A09B3" w:rsidRPr="00E90BC8" w:rsidRDefault="000A09B3" w:rsidP="000A09B3">
            <w:pPr>
              <w:ind w:right="-95"/>
              <w:rPr>
                <w:rFonts w:asciiTheme="minorHAnsi" w:hAnsiTheme="minorHAnsi" w:cstheme="minorHAnsi"/>
                <w:sz w:val="20"/>
                <w:szCs w:val="20"/>
                <w:lang w:val="en-GB"/>
              </w:rPr>
            </w:pPr>
          </w:p>
        </w:tc>
        <w:tc>
          <w:tcPr>
            <w:tcW w:w="455" w:type="dxa"/>
            <w:vAlign w:val="center"/>
          </w:tcPr>
          <w:p w14:paraId="15577F1F" w14:textId="18A6C269"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rPr>
              <w:t>3</w:t>
            </w:r>
          </w:p>
        </w:tc>
        <w:tc>
          <w:tcPr>
            <w:tcW w:w="634" w:type="dxa"/>
            <w:vAlign w:val="center"/>
          </w:tcPr>
          <w:p w14:paraId="58B47525" w14:textId="507CFA67"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rPr>
              <w:t>4</w:t>
            </w:r>
          </w:p>
        </w:tc>
        <w:tc>
          <w:tcPr>
            <w:tcW w:w="544" w:type="dxa"/>
            <w:vAlign w:val="center"/>
          </w:tcPr>
          <w:p w14:paraId="1DFEDEB7" w14:textId="659F2D76"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rPr>
              <w:t>12</w:t>
            </w:r>
          </w:p>
        </w:tc>
        <w:tc>
          <w:tcPr>
            <w:tcW w:w="707" w:type="dxa"/>
            <w:shd w:val="clear" w:color="auto" w:fill="FFFF00"/>
            <w:vAlign w:val="center"/>
          </w:tcPr>
          <w:p w14:paraId="55B2D6E4" w14:textId="26A00539" w:rsidR="000A09B3" w:rsidRPr="00E90BC8" w:rsidRDefault="000A09B3" w:rsidP="000A09B3">
            <w:pPr>
              <w:pStyle w:val="Footer"/>
              <w:tabs>
                <w:tab w:val="clear" w:pos="4320"/>
                <w:tab w:val="clear" w:pos="8640"/>
              </w:tabs>
              <w:rPr>
                <w:rFonts w:asciiTheme="minorHAnsi" w:hAnsiTheme="minorHAnsi" w:cstheme="minorHAnsi"/>
                <w:color w:val="000000"/>
                <w:sz w:val="20"/>
                <w:szCs w:val="20"/>
                <w:highlight w:val="red"/>
                <w:shd w:val="clear" w:color="auto" w:fill="FFCC00"/>
                <w:lang w:val="en-GB"/>
              </w:rPr>
            </w:pPr>
            <w:r w:rsidRPr="00D44B94">
              <w:rPr>
                <w:rFonts w:asciiTheme="minorHAnsi" w:hAnsiTheme="minorHAnsi" w:cstheme="minorHAnsi"/>
                <w:sz w:val="20"/>
                <w:szCs w:val="20"/>
              </w:rPr>
              <w:t>Medium</w:t>
            </w:r>
          </w:p>
        </w:tc>
        <w:tc>
          <w:tcPr>
            <w:tcW w:w="4222" w:type="dxa"/>
            <w:vAlign w:val="center"/>
          </w:tcPr>
          <w:p w14:paraId="63F53120" w14:textId="30B4EDD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 xml:space="preserve">STARRT card briefing must before </w:t>
            </w:r>
            <w:r w:rsidR="00460DE4" w:rsidRPr="00D44B94">
              <w:rPr>
                <w:rFonts w:asciiTheme="minorHAnsi" w:hAnsiTheme="minorHAnsi" w:cs="Arial"/>
                <w:sz w:val="20"/>
                <w:szCs w:val="20"/>
                <w:lang w:val="en-GB"/>
              </w:rPr>
              <w:t>starting</w:t>
            </w:r>
            <w:r w:rsidRPr="00D44B94">
              <w:rPr>
                <w:rFonts w:asciiTheme="minorHAnsi" w:hAnsiTheme="minorHAnsi" w:cs="Arial"/>
                <w:sz w:val="20"/>
                <w:szCs w:val="20"/>
                <w:lang w:val="en-GB"/>
              </w:rPr>
              <w:t xml:space="preserve"> the activity</w:t>
            </w:r>
          </w:p>
          <w:p w14:paraId="506A7529"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the PTW in place.</w:t>
            </w:r>
          </w:p>
          <w:p w14:paraId="1F1D8C40"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proper working platform with complete fall protection</w:t>
            </w:r>
          </w:p>
          <w:p w14:paraId="4B9A2B5F"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theme="minorHAnsi"/>
                <w:sz w:val="20"/>
                <w:szCs w:val="20"/>
              </w:rPr>
              <w:t>Ensure Full body harness and 100% Tie off</w:t>
            </w:r>
          </w:p>
          <w:p w14:paraId="747EB739"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the scaffold platform is properly erected with "Safe to use" tag.</w:t>
            </w:r>
          </w:p>
          <w:p w14:paraId="3C47EC22"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 xml:space="preserve">Ensure castor wheels are locked </w:t>
            </w:r>
          </w:p>
          <w:p w14:paraId="2E3AB9E1" w14:textId="77777777" w:rsidR="000A09B3" w:rsidRPr="00D44B94" w:rsidRDefault="000A09B3" w:rsidP="000A09B3">
            <w:pPr>
              <w:pStyle w:val="ListParagraph"/>
              <w:numPr>
                <w:ilvl w:val="0"/>
                <w:numId w:val="14"/>
              </w:numPr>
              <w:ind w:left="307" w:hanging="307"/>
              <w:rPr>
                <w:rFonts w:asciiTheme="minorHAnsi" w:hAnsiTheme="minorHAnsi"/>
                <w:sz w:val="20"/>
                <w:szCs w:val="20"/>
              </w:rPr>
            </w:pPr>
            <w:r w:rsidRPr="00D44B94">
              <w:rPr>
                <w:rFonts w:asciiTheme="minorHAnsi" w:hAnsiTheme="minorHAnsi"/>
                <w:sz w:val="20"/>
                <w:szCs w:val="20"/>
              </w:rPr>
              <w:t>Hand tools must be secured/tethered</w:t>
            </w:r>
          </w:p>
          <w:p w14:paraId="1DF9CB4D" w14:textId="77777777" w:rsidR="000A09B3" w:rsidRPr="00D44B94" w:rsidRDefault="000A09B3" w:rsidP="000A09B3">
            <w:pPr>
              <w:pStyle w:val="Footer"/>
              <w:numPr>
                <w:ilvl w:val="0"/>
                <w:numId w:val="14"/>
              </w:numPr>
              <w:ind w:left="307" w:hanging="307"/>
              <w:rPr>
                <w:rFonts w:asciiTheme="minorHAnsi" w:hAnsiTheme="minorHAnsi"/>
                <w:sz w:val="20"/>
                <w:szCs w:val="20"/>
              </w:rPr>
            </w:pPr>
            <w:r w:rsidRPr="00D44B94">
              <w:rPr>
                <w:rFonts w:asciiTheme="minorHAnsi" w:hAnsiTheme="minorHAnsi"/>
                <w:sz w:val="20"/>
                <w:szCs w:val="20"/>
              </w:rPr>
              <w:t>Work materials strictly not allowed to be stored on platform except for working tools</w:t>
            </w:r>
          </w:p>
          <w:p w14:paraId="12F9054B"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avoid over reaching and climb on handrail.</w:t>
            </w:r>
          </w:p>
          <w:p w14:paraId="764CCA30"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w:t>
            </w:r>
            <w:r w:rsidRPr="00D44B94">
              <w:rPr>
                <w:rFonts w:asciiTheme="minorHAnsi" w:hAnsiTheme="minorHAnsi"/>
                <w:sz w:val="20"/>
                <w:szCs w:val="20"/>
              </w:rPr>
              <w:t xml:space="preserve"> </w:t>
            </w:r>
            <w:r w:rsidRPr="00D44B94">
              <w:rPr>
                <w:rFonts w:asciiTheme="minorHAnsi" w:hAnsiTheme="minorHAnsi" w:cs="Arial"/>
                <w:sz w:val="20"/>
                <w:szCs w:val="20"/>
                <w:lang w:val="en-GB"/>
              </w:rPr>
              <w:t xml:space="preserve">unauthorised person not allowed to modify the scaffolding and if needed to any changes then must be modified by trained and certified scaffolder.  </w:t>
            </w:r>
          </w:p>
          <w:p w14:paraId="7AF57943"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sz w:val="20"/>
                <w:szCs w:val="20"/>
              </w:rPr>
              <w:t>Ensure safe access to the working platform</w:t>
            </w:r>
          </w:p>
          <w:p w14:paraId="3639F9D9"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Scaffold access must be free from obstruction</w:t>
            </w:r>
          </w:p>
          <w:p w14:paraId="6932D312"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sufficient illumination in work area</w:t>
            </w:r>
          </w:p>
          <w:p w14:paraId="5DD84030" w14:textId="77777777" w:rsidR="000A09B3" w:rsidRPr="00D44B94"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while fittings the GI clamp and brackets operatives must safely use drill machine to avoid finger injury.</w:t>
            </w:r>
          </w:p>
          <w:p w14:paraId="4C236BCC" w14:textId="2E200D3A" w:rsidR="000A09B3" w:rsidRDefault="000A09B3" w:rsidP="000A09B3">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 xml:space="preserve">Ensure that working near fragile surface special care of body and eye protection with </w:t>
            </w:r>
            <w:r w:rsidRPr="00D44B94">
              <w:rPr>
                <w:rFonts w:asciiTheme="minorHAnsi" w:hAnsiTheme="minorHAnsi" w:cs="Arial"/>
                <w:sz w:val="20"/>
                <w:szCs w:val="20"/>
                <w:lang w:val="en-GB"/>
              </w:rPr>
              <w:lastRenderedPageBreak/>
              <w:t>necessary PPE.</w:t>
            </w:r>
          </w:p>
          <w:p w14:paraId="1EA8281D" w14:textId="17E79A0B" w:rsidR="00447115" w:rsidRDefault="00447115" w:rsidP="000A09B3">
            <w:pPr>
              <w:pStyle w:val="ListParagraph"/>
              <w:numPr>
                <w:ilvl w:val="0"/>
                <w:numId w:val="14"/>
              </w:numPr>
              <w:ind w:left="307" w:hanging="307"/>
              <w:rPr>
                <w:rFonts w:asciiTheme="minorHAnsi" w:hAnsiTheme="minorHAnsi" w:cs="Arial"/>
                <w:sz w:val="20"/>
                <w:szCs w:val="20"/>
                <w:lang w:val="en-GB"/>
              </w:rPr>
            </w:pPr>
            <w:r>
              <w:rPr>
                <w:rFonts w:asciiTheme="minorHAnsi" w:hAnsiTheme="minorHAnsi" w:cs="Arial"/>
                <w:sz w:val="20"/>
                <w:szCs w:val="20"/>
                <w:lang w:val="en-GB"/>
              </w:rPr>
              <w:t>During fixing of drainage fitting and plumbing activity make sure access is suitable for safe work place to avoid poor posture.</w:t>
            </w:r>
          </w:p>
          <w:p w14:paraId="0DB03A87" w14:textId="02D87CB1" w:rsidR="00447115" w:rsidRPr="00D44B94" w:rsidRDefault="00CF2738" w:rsidP="000A09B3">
            <w:pPr>
              <w:pStyle w:val="ListParagraph"/>
              <w:numPr>
                <w:ilvl w:val="0"/>
                <w:numId w:val="14"/>
              </w:numPr>
              <w:ind w:left="307" w:hanging="307"/>
              <w:rPr>
                <w:rFonts w:asciiTheme="minorHAnsi" w:hAnsiTheme="minorHAnsi" w:cs="Arial"/>
                <w:sz w:val="20"/>
                <w:szCs w:val="20"/>
                <w:lang w:val="en-GB"/>
              </w:rPr>
            </w:pPr>
            <w:r>
              <w:rPr>
                <w:rFonts w:asciiTheme="minorHAnsi" w:hAnsiTheme="minorHAnsi" w:cs="Arial"/>
                <w:sz w:val="20"/>
                <w:szCs w:val="20"/>
                <w:lang w:val="en-GB"/>
              </w:rPr>
              <w:t xml:space="preserve">Make sure there is no water flooding </w:t>
            </w:r>
          </w:p>
          <w:p w14:paraId="48EABC73" w14:textId="24B2DCD6" w:rsidR="000A09B3" w:rsidRPr="00CF2738" w:rsidRDefault="00CF2738" w:rsidP="00CF2738">
            <w:pPr>
              <w:rPr>
                <w:rFonts w:asciiTheme="minorHAnsi" w:hAnsiTheme="minorHAnsi" w:cstheme="minorHAnsi"/>
                <w:sz w:val="20"/>
                <w:szCs w:val="20"/>
                <w:lang w:val="en-GB"/>
              </w:rPr>
            </w:pPr>
            <w:r w:rsidRPr="00CF2738">
              <w:rPr>
                <w:rFonts w:asciiTheme="minorHAnsi" w:hAnsiTheme="minorHAnsi" w:cs="Arial"/>
                <w:sz w:val="20"/>
                <w:szCs w:val="20"/>
                <w:lang w:val="en-GB"/>
              </w:rPr>
              <w:t xml:space="preserve">18 </w:t>
            </w:r>
            <w:r w:rsidR="000A09B3" w:rsidRPr="00CF2738">
              <w:rPr>
                <w:rFonts w:asciiTheme="minorHAnsi" w:hAnsiTheme="minorHAnsi" w:cs="Arial"/>
                <w:sz w:val="20"/>
                <w:szCs w:val="20"/>
                <w:lang w:val="en-GB"/>
              </w:rPr>
              <w:t>Must clean the debris after completion the job and maintain good housekeeping.</w:t>
            </w:r>
          </w:p>
        </w:tc>
        <w:tc>
          <w:tcPr>
            <w:tcW w:w="502" w:type="dxa"/>
            <w:vAlign w:val="center"/>
          </w:tcPr>
          <w:p w14:paraId="704C5686" w14:textId="2C76972B"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lastRenderedPageBreak/>
              <w:t>1</w:t>
            </w:r>
          </w:p>
        </w:tc>
        <w:tc>
          <w:tcPr>
            <w:tcW w:w="639" w:type="dxa"/>
            <w:vAlign w:val="center"/>
          </w:tcPr>
          <w:p w14:paraId="3BA04F36" w14:textId="5C9223FC"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vAlign w:val="center"/>
          </w:tcPr>
          <w:p w14:paraId="100BA043" w14:textId="6D7B72CE"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726" w:type="dxa"/>
            <w:shd w:val="clear" w:color="auto" w:fill="92D050"/>
            <w:vAlign w:val="center"/>
          </w:tcPr>
          <w:p w14:paraId="290FF56B" w14:textId="33F03722" w:rsidR="000A09B3" w:rsidRPr="00E90BC8" w:rsidRDefault="000A09B3" w:rsidP="000A09B3">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6446E3DC" w14:textId="217FD537" w:rsidR="000A09B3" w:rsidRPr="00E90BC8" w:rsidRDefault="000A09B3" w:rsidP="000A09B3">
            <w:pPr>
              <w:pStyle w:val="BodyText"/>
              <w:ind w:left="90"/>
              <w:rPr>
                <w:rFonts w:asciiTheme="minorHAnsi" w:hAnsiTheme="minorHAnsi" w:cstheme="minorHAnsi"/>
                <w:b w:val="0"/>
                <w:sz w:val="20"/>
                <w:szCs w:val="20"/>
                <w:lang w:val="en-GB"/>
              </w:rPr>
            </w:pPr>
            <w:r w:rsidRPr="00D44B94">
              <w:rPr>
                <w:rFonts w:asciiTheme="minorHAnsi" w:hAnsiTheme="minorHAnsi"/>
                <w:sz w:val="20"/>
                <w:szCs w:val="20"/>
              </w:rPr>
              <w:t>Supervisors Foreman, Site Eng.</w:t>
            </w:r>
          </w:p>
        </w:tc>
      </w:tr>
      <w:tr w:rsidR="000A09B3" w:rsidRPr="00E90BC8" w14:paraId="4AEAE4C7" w14:textId="77777777" w:rsidTr="00B23EF9">
        <w:trPr>
          <w:trHeight w:val="3585"/>
        </w:trPr>
        <w:tc>
          <w:tcPr>
            <w:tcW w:w="623" w:type="dxa"/>
            <w:vAlign w:val="center"/>
          </w:tcPr>
          <w:p w14:paraId="220EC766" w14:textId="1215D61E" w:rsidR="000A09B3" w:rsidRPr="00E90BC8" w:rsidRDefault="00CD4C6A" w:rsidP="000A09B3">
            <w:pPr>
              <w:jc w:val="center"/>
              <w:rPr>
                <w:rFonts w:asciiTheme="minorHAnsi" w:hAnsiTheme="minorHAnsi" w:cstheme="minorHAnsi"/>
                <w:sz w:val="20"/>
                <w:szCs w:val="20"/>
                <w:lang w:val="en-GB"/>
              </w:rPr>
            </w:pPr>
            <w:r>
              <w:rPr>
                <w:rFonts w:asciiTheme="minorHAnsi" w:hAnsiTheme="minorHAnsi" w:cstheme="minorHAnsi"/>
                <w:sz w:val="20"/>
                <w:szCs w:val="20"/>
              </w:rPr>
              <w:lastRenderedPageBreak/>
              <w:t>6</w:t>
            </w:r>
          </w:p>
        </w:tc>
        <w:tc>
          <w:tcPr>
            <w:tcW w:w="1735" w:type="dxa"/>
            <w:vAlign w:val="center"/>
          </w:tcPr>
          <w:p w14:paraId="2FBF60FE" w14:textId="77777777" w:rsidR="000A09B3" w:rsidRPr="00D44B94" w:rsidRDefault="000A09B3" w:rsidP="000A09B3">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 xml:space="preserve">Use of Ladder </w:t>
            </w:r>
            <w:r>
              <w:rPr>
                <w:rFonts w:asciiTheme="minorHAnsi" w:hAnsiTheme="minorHAnsi" w:cstheme="minorHAnsi"/>
                <w:sz w:val="20"/>
                <w:szCs w:val="20"/>
                <w:lang w:val="en-GB"/>
              </w:rPr>
              <w:t xml:space="preserve">for Temporary services </w:t>
            </w:r>
          </w:p>
          <w:p w14:paraId="2C0460EF" w14:textId="77777777" w:rsidR="000A09B3" w:rsidRPr="00E90BC8" w:rsidRDefault="000A09B3" w:rsidP="000A09B3">
            <w:pPr>
              <w:tabs>
                <w:tab w:val="left" w:pos="2532"/>
              </w:tabs>
              <w:rPr>
                <w:rFonts w:asciiTheme="minorHAnsi" w:hAnsiTheme="minorHAnsi" w:cstheme="minorHAnsi"/>
                <w:sz w:val="20"/>
                <w:szCs w:val="20"/>
                <w:lang w:val="en-GB"/>
              </w:rPr>
            </w:pPr>
          </w:p>
        </w:tc>
        <w:tc>
          <w:tcPr>
            <w:tcW w:w="1790" w:type="dxa"/>
            <w:vAlign w:val="center"/>
          </w:tcPr>
          <w:p w14:paraId="5BF8ACAA" w14:textId="77777777" w:rsidR="000A09B3" w:rsidRPr="00D44B94" w:rsidRDefault="000A09B3" w:rsidP="000A09B3">
            <w:pPr>
              <w:pStyle w:val="NoSpacing"/>
              <w:rPr>
                <w:sz w:val="20"/>
                <w:szCs w:val="20"/>
              </w:rPr>
            </w:pPr>
            <w:r w:rsidRPr="00D44B94">
              <w:rPr>
                <w:sz w:val="20"/>
                <w:szCs w:val="20"/>
              </w:rPr>
              <w:t>Falling from height</w:t>
            </w:r>
          </w:p>
          <w:p w14:paraId="6E04DF08" w14:textId="77777777" w:rsidR="000A09B3" w:rsidRPr="00D44B94" w:rsidRDefault="000A09B3" w:rsidP="000A09B3">
            <w:pPr>
              <w:pStyle w:val="NoSpacing"/>
              <w:rPr>
                <w:sz w:val="20"/>
                <w:szCs w:val="20"/>
              </w:rPr>
            </w:pPr>
          </w:p>
          <w:p w14:paraId="4BED179D" w14:textId="77777777" w:rsidR="000A09B3" w:rsidRPr="00D44B94" w:rsidRDefault="000A09B3" w:rsidP="000A09B3">
            <w:pPr>
              <w:pStyle w:val="NoSpacing"/>
              <w:rPr>
                <w:sz w:val="20"/>
                <w:szCs w:val="20"/>
              </w:rPr>
            </w:pPr>
          </w:p>
          <w:p w14:paraId="61AFB67A" w14:textId="77777777" w:rsidR="000A09B3" w:rsidRPr="00D44B94" w:rsidRDefault="000A09B3" w:rsidP="000A09B3">
            <w:pPr>
              <w:pStyle w:val="NoSpacing"/>
              <w:rPr>
                <w:sz w:val="20"/>
                <w:szCs w:val="20"/>
              </w:rPr>
            </w:pPr>
          </w:p>
          <w:p w14:paraId="2CF85B5C" w14:textId="77777777" w:rsidR="000A09B3" w:rsidRPr="00D44B94" w:rsidRDefault="000A09B3" w:rsidP="000A09B3">
            <w:pPr>
              <w:pStyle w:val="NoSpacing"/>
              <w:rPr>
                <w:sz w:val="20"/>
                <w:szCs w:val="20"/>
              </w:rPr>
            </w:pPr>
          </w:p>
          <w:p w14:paraId="4ED5A79F" w14:textId="77777777" w:rsidR="000A09B3" w:rsidRPr="00D44B94" w:rsidRDefault="000A09B3" w:rsidP="000A09B3">
            <w:pPr>
              <w:pStyle w:val="NoSpacing"/>
              <w:rPr>
                <w:sz w:val="20"/>
                <w:szCs w:val="20"/>
              </w:rPr>
            </w:pPr>
          </w:p>
          <w:p w14:paraId="758C585F" w14:textId="77777777" w:rsidR="000A09B3" w:rsidRPr="00D44B94" w:rsidRDefault="000A09B3" w:rsidP="000A09B3">
            <w:pPr>
              <w:pStyle w:val="NoSpacing"/>
              <w:rPr>
                <w:sz w:val="20"/>
                <w:szCs w:val="20"/>
              </w:rPr>
            </w:pPr>
          </w:p>
          <w:p w14:paraId="24273E02" w14:textId="77777777" w:rsidR="000A09B3" w:rsidRPr="00D44B94" w:rsidRDefault="000A09B3" w:rsidP="000A09B3">
            <w:pPr>
              <w:pStyle w:val="NoSpacing"/>
              <w:rPr>
                <w:sz w:val="20"/>
                <w:szCs w:val="20"/>
              </w:rPr>
            </w:pPr>
          </w:p>
          <w:p w14:paraId="10829232" w14:textId="77777777" w:rsidR="000A09B3" w:rsidRPr="00D44B94" w:rsidRDefault="000A09B3" w:rsidP="000A09B3">
            <w:pPr>
              <w:pStyle w:val="NoSpacing"/>
              <w:rPr>
                <w:sz w:val="20"/>
                <w:szCs w:val="20"/>
              </w:rPr>
            </w:pPr>
          </w:p>
          <w:p w14:paraId="7C2F35DE" w14:textId="77777777" w:rsidR="000A09B3" w:rsidRPr="00D44B94" w:rsidRDefault="000A09B3" w:rsidP="000A09B3">
            <w:pPr>
              <w:pStyle w:val="NoSpacing"/>
              <w:rPr>
                <w:sz w:val="20"/>
                <w:szCs w:val="20"/>
              </w:rPr>
            </w:pPr>
          </w:p>
          <w:p w14:paraId="3A327E35" w14:textId="77777777" w:rsidR="000A09B3" w:rsidRPr="00D44B94" w:rsidRDefault="000A09B3" w:rsidP="000A09B3">
            <w:pPr>
              <w:pStyle w:val="NoSpacing"/>
              <w:rPr>
                <w:sz w:val="20"/>
                <w:szCs w:val="20"/>
              </w:rPr>
            </w:pPr>
            <w:r w:rsidRPr="00D44B94">
              <w:rPr>
                <w:sz w:val="20"/>
                <w:szCs w:val="20"/>
              </w:rPr>
              <w:t>Working on Uneven ground</w:t>
            </w:r>
          </w:p>
          <w:p w14:paraId="3E209B22" w14:textId="77777777" w:rsidR="000A09B3" w:rsidRPr="00D44B94" w:rsidRDefault="000A09B3" w:rsidP="000A09B3">
            <w:pPr>
              <w:pStyle w:val="NoSpacing"/>
              <w:rPr>
                <w:rFonts w:cstheme="minorHAnsi"/>
                <w:sz w:val="20"/>
                <w:szCs w:val="20"/>
              </w:rPr>
            </w:pPr>
          </w:p>
          <w:p w14:paraId="03EC4611" w14:textId="77777777" w:rsidR="000A09B3" w:rsidRPr="00D44B94" w:rsidRDefault="000A09B3" w:rsidP="000A09B3">
            <w:pPr>
              <w:pStyle w:val="NoSpacing"/>
              <w:rPr>
                <w:rFonts w:cstheme="minorHAnsi"/>
                <w:sz w:val="20"/>
                <w:szCs w:val="20"/>
              </w:rPr>
            </w:pPr>
          </w:p>
          <w:p w14:paraId="1A489E12" w14:textId="77777777" w:rsidR="000A09B3" w:rsidRPr="00D44B94" w:rsidRDefault="000A09B3" w:rsidP="000A09B3">
            <w:pPr>
              <w:pStyle w:val="NoSpacing"/>
              <w:rPr>
                <w:rFonts w:cstheme="minorHAnsi"/>
                <w:sz w:val="20"/>
                <w:szCs w:val="20"/>
              </w:rPr>
            </w:pPr>
          </w:p>
          <w:p w14:paraId="6EE4CC3D" w14:textId="77777777" w:rsidR="000A09B3" w:rsidRPr="00D44B94" w:rsidRDefault="000A09B3" w:rsidP="000A09B3">
            <w:pPr>
              <w:pStyle w:val="NoSpacing"/>
              <w:rPr>
                <w:rFonts w:cstheme="minorHAnsi"/>
                <w:sz w:val="20"/>
                <w:szCs w:val="20"/>
              </w:rPr>
            </w:pPr>
          </w:p>
          <w:p w14:paraId="5A7C26BC" w14:textId="77777777" w:rsidR="000A09B3" w:rsidRPr="00D44B94" w:rsidRDefault="000A09B3" w:rsidP="000A09B3">
            <w:pPr>
              <w:pStyle w:val="NoSpacing"/>
              <w:rPr>
                <w:rFonts w:cstheme="minorHAnsi"/>
                <w:sz w:val="20"/>
                <w:szCs w:val="20"/>
              </w:rPr>
            </w:pPr>
          </w:p>
          <w:p w14:paraId="67E6EDC2" w14:textId="77777777" w:rsidR="000A09B3" w:rsidRPr="00D44B94" w:rsidRDefault="000A09B3" w:rsidP="000A09B3">
            <w:pPr>
              <w:pStyle w:val="NoSpacing"/>
              <w:rPr>
                <w:rFonts w:cstheme="minorHAnsi"/>
                <w:sz w:val="20"/>
                <w:szCs w:val="20"/>
              </w:rPr>
            </w:pPr>
          </w:p>
          <w:p w14:paraId="3F07723D" w14:textId="213C2829" w:rsidR="000A09B3" w:rsidRPr="00E90BC8" w:rsidRDefault="000A09B3" w:rsidP="000A09B3">
            <w:pPr>
              <w:rPr>
                <w:rFonts w:asciiTheme="minorHAnsi" w:hAnsiTheme="minorHAnsi" w:cstheme="minorHAnsi"/>
                <w:sz w:val="20"/>
                <w:szCs w:val="20"/>
                <w:lang w:val="en-GB"/>
              </w:rPr>
            </w:pPr>
            <w:r w:rsidRPr="00D44B94">
              <w:rPr>
                <w:rFonts w:asciiTheme="minorHAnsi" w:hAnsiTheme="minorHAnsi" w:cstheme="minorHAnsi"/>
                <w:sz w:val="20"/>
                <w:szCs w:val="20"/>
              </w:rPr>
              <w:t>Falling objects</w:t>
            </w:r>
          </w:p>
        </w:tc>
        <w:tc>
          <w:tcPr>
            <w:tcW w:w="1540" w:type="dxa"/>
            <w:vAlign w:val="center"/>
          </w:tcPr>
          <w:p w14:paraId="1BDD69F7" w14:textId="77777777" w:rsidR="000A09B3" w:rsidRPr="00D44B94" w:rsidRDefault="000A09B3" w:rsidP="000A09B3">
            <w:pPr>
              <w:ind w:right="-95"/>
              <w:rPr>
                <w:rFonts w:asciiTheme="minorHAnsi" w:hAnsiTheme="minorHAnsi" w:cs="Arial"/>
                <w:sz w:val="20"/>
                <w:szCs w:val="20"/>
                <w:lang w:val="en-GB"/>
              </w:rPr>
            </w:pPr>
            <w:r w:rsidRPr="00D44B94">
              <w:rPr>
                <w:rFonts w:asciiTheme="minorHAnsi" w:hAnsiTheme="minorHAnsi" w:cs="Arial"/>
                <w:sz w:val="20"/>
                <w:szCs w:val="20"/>
                <w:lang w:val="en-GB"/>
              </w:rPr>
              <w:t>Operatives/</w:t>
            </w:r>
          </w:p>
          <w:p w14:paraId="1836DDA2" w14:textId="77777777" w:rsidR="000A09B3" w:rsidRPr="00D44B94" w:rsidRDefault="000A09B3" w:rsidP="000A09B3">
            <w:pPr>
              <w:ind w:right="-95"/>
              <w:rPr>
                <w:rFonts w:asciiTheme="minorHAnsi" w:hAnsiTheme="minorHAnsi" w:cs="Arial"/>
                <w:sz w:val="20"/>
                <w:szCs w:val="20"/>
                <w:lang w:val="en-GB"/>
              </w:rPr>
            </w:pPr>
            <w:r w:rsidRPr="00D44B94">
              <w:rPr>
                <w:rFonts w:asciiTheme="minorHAnsi" w:hAnsiTheme="minorHAnsi" w:cs="Arial"/>
                <w:sz w:val="20"/>
                <w:szCs w:val="20"/>
                <w:lang w:val="en-GB"/>
              </w:rPr>
              <w:t>Staff/</w:t>
            </w:r>
          </w:p>
          <w:p w14:paraId="1BB65798" w14:textId="77777777" w:rsidR="000A09B3" w:rsidRPr="00E90BC8" w:rsidRDefault="000A09B3" w:rsidP="000A09B3">
            <w:pPr>
              <w:ind w:right="-95"/>
              <w:rPr>
                <w:rFonts w:asciiTheme="minorHAnsi" w:hAnsiTheme="minorHAnsi" w:cstheme="minorHAnsi"/>
                <w:sz w:val="20"/>
                <w:szCs w:val="20"/>
                <w:lang w:val="en-GB"/>
              </w:rPr>
            </w:pPr>
          </w:p>
        </w:tc>
        <w:tc>
          <w:tcPr>
            <w:tcW w:w="455" w:type="dxa"/>
            <w:vAlign w:val="center"/>
          </w:tcPr>
          <w:p w14:paraId="3D4B15FF" w14:textId="0BE14C79"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rPr>
              <w:t>3</w:t>
            </w:r>
          </w:p>
        </w:tc>
        <w:tc>
          <w:tcPr>
            <w:tcW w:w="634" w:type="dxa"/>
            <w:vAlign w:val="center"/>
          </w:tcPr>
          <w:p w14:paraId="04979ED3" w14:textId="5D3F6F69"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rPr>
              <w:t>4</w:t>
            </w:r>
          </w:p>
        </w:tc>
        <w:tc>
          <w:tcPr>
            <w:tcW w:w="544" w:type="dxa"/>
            <w:vAlign w:val="center"/>
          </w:tcPr>
          <w:p w14:paraId="47B4A732" w14:textId="65A1E47C"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rPr>
              <w:t>12</w:t>
            </w:r>
          </w:p>
        </w:tc>
        <w:tc>
          <w:tcPr>
            <w:tcW w:w="707" w:type="dxa"/>
            <w:shd w:val="clear" w:color="auto" w:fill="FFFF00"/>
            <w:vAlign w:val="center"/>
          </w:tcPr>
          <w:p w14:paraId="787EF8E2" w14:textId="0EC764FB" w:rsidR="000A09B3" w:rsidRPr="00E90BC8" w:rsidRDefault="000A09B3" w:rsidP="000A09B3">
            <w:pPr>
              <w:pStyle w:val="Footer"/>
              <w:tabs>
                <w:tab w:val="clear" w:pos="4320"/>
                <w:tab w:val="clear" w:pos="8640"/>
              </w:tabs>
              <w:rPr>
                <w:rFonts w:asciiTheme="minorHAnsi" w:hAnsiTheme="minorHAnsi" w:cstheme="minorHAnsi"/>
                <w:color w:val="000000"/>
                <w:sz w:val="20"/>
                <w:szCs w:val="20"/>
                <w:highlight w:val="red"/>
                <w:shd w:val="clear" w:color="auto" w:fill="FFCC00"/>
                <w:lang w:val="en-GB"/>
              </w:rPr>
            </w:pPr>
            <w:r w:rsidRPr="00D44B94">
              <w:rPr>
                <w:rFonts w:asciiTheme="minorHAnsi" w:hAnsiTheme="minorHAnsi" w:cstheme="minorHAnsi"/>
                <w:sz w:val="20"/>
                <w:szCs w:val="20"/>
              </w:rPr>
              <w:t>Medium</w:t>
            </w:r>
          </w:p>
        </w:tc>
        <w:tc>
          <w:tcPr>
            <w:tcW w:w="4222" w:type="dxa"/>
            <w:vAlign w:val="center"/>
          </w:tcPr>
          <w:p w14:paraId="1279B54C" w14:textId="77777777" w:rsidR="000A09B3" w:rsidRDefault="000A09B3" w:rsidP="000A09B3">
            <w:pPr>
              <w:pStyle w:val="ListParagraph"/>
              <w:numPr>
                <w:ilvl w:val="0"/>
                <w:numId w:val="25"/>
              </w:numPr>
              <w:ind w:left="397" w:hanging="397"/>
              <w:rPr>
                <w:rFonts w:asciiTheme="minorHAnsi" w:hAnsiTheme="minorHAnsi" w:cs="Calibri"/>
                <w:sz w:val="20"/>
                <w:szCs w:val="20"/>
              </w:rPr>
            </w:pPr>
            <w:r>
              <w:rPr>
                <w:rFonts w:asciiTheme="minorHAnsi" w:hAnsiTheme="minorHAnsi" w:cs="Calibri"/>
                <w:b/>
                <w:sz w:val="20"/>
                <w:szCs w:val="20"/>
              </w:rPr>
              <w:t>‘</w:t>
            </w:r>
            <w:r w:rsidRPr="003B11F7">
              <w:rPr>
                <w:rFonts w:asciiTheme="minorHAnsi" w:hAnsiTheme="minorHAnsi" w:cs="Calibri"/>
                <w:b/>
                <w:sz w:val="20"/>
                <w:szCs w:val="20"/>
              </w:rPr>
              <w:t>A</w:t>
            </w:r>
            <w:r>
              <w:rPr>
                <w:rFonts w:asciiTheme="minorHAnsi" w:hAnsiTheme="minorHAnsi" w:cs="Calibri"/>
                <w:b/>
                <w:sz w:val="20"/>
                <w:szCs w:val="20"/>
              </w:rPr>
              <w:t>’</w:t>
            </w:r>
            <w:r w:rsidRPr="003B11F7">
              <w:rPr>
                <w:rFonts w:asciiTheme="minorHAnsi" w:hAnsiTheme="minorHAnsi" w:cs="Calibri"/>
                <w:b/>
                <w:sz w:val="20"/>
                <w:szCs w:val="20"/>
              </w:rPr>
              <w:t xml:space="preserve"> Frame ladder not allowed except where there is no other option due to narrow access</w:t>
            </w:r>
            <w:r>
              <w:rPr>
                <w:rFonts w:asciiTheme="minorHAnsi" w:hAnsiTheme="minorHAnsi" w:cs="Calibri"/>
                <w:sz w:val="20"/>
                <w:szCs w:val="20"/>
              </w:rPr>
              <w:t>.</w:t>
            </w:r>
          </w:p>
          <w:p w14:paraId="622CDC5B" w14:textId="77777777" w:rsidR="000A09B3" w:rsidRPr="00D44B94" w:rsidRDefault="000A09B3" w:rsidP="000A09B3">
            <w:pPr>
              <w:pStyle w:val="ListParagraph"/>
              <w:numPr>
                <w:ilvl w:val="0"/>
                <w:numId w:val="25"/>
              </w:numPr>
              <w:ind w:left="397" w:hanging="397"/>
              <w:rPr>
                <w:rFonts w:asciiTheme="minorHAnsi" w:hAnsiTheme="minorHAnsi" w:cs="Calibri"/>
                <w:sz w:val="20"/>
                <w:szCs w:val="20"/>
              </w:rPr>
            </w:pPr>
            <w:r w:rsidRPr="00D44B94">
              <w:rPr>
                <w:rFonts w:asciiTheme="minorHAnsi" w:hAnsiTheme="minorHAnsi" w:cs="Calibri"/>
                <w:sz w:val="20"/>
                <w:szCs w:val="20"/>
              </w:rPr>
              <w:t>Only light work, off short duration and work in which the operative can maintain secure hand and foot hold can be undertaken form a ladder</w:t>
            </w:r>
          </w:p>
          <w:p w14:paraId="6E0E6E4A" w14:textId="77777777" w:rsidR="000A09B3" w:rsidRPr="00D44B94" w:rsidRDefault="000A09B3" w:rsidP="000A09B3">
            <w:pPr>
              <w:pStyle w:val="ListParagraph"/>
              <w:numPr>
                <w:ilvl w:val="0"/>
                <w:numId w:val="25"/>
              </w:numPr>
              <w:ind w:left="397" w:hanging="397"/>
              <w:rPr>
                <w:rFonts w:asciiTheme="minorHAnsi" w:hAnsiTheme="minorHAnsi" w:cs="Calibri"/>
                <w:sz w:val="20"/>
                <w:szCs w:val="20"/>
              </w:rPr>
            </w:pPr>
            <w:r w:rsidRPr="00D44B94">
              <w:rPr>
                <w:rFonts w:asciiTheme="minorHAnsi" w:hAnsiTheme="minorHAnsi" w:cs="Calibri"/>
                <w:sz w:val="20"/>
                <w:szCs w:val="20"/>
              </w:rPr>
              <w:t>Never try to overreach with any ladders</w:t>
            </w:r>
          </w:p>
          <w:p w14:paraId="3AAA07EA" w14:textId="77777777" w:rsidR="000A09B3" w:rsidRPr="00D44B94" w:rsidRDefault="000A09B3" w:rsidP="000A09B3">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Check the ladder is of suitable quality for industrial use and is in good condition</w:t>
            </w:r>
          </w:p>
          <w:p w14:paraId="27FE7FBD" w14:textId="77777777" w:rsidR="000A09B3" w:rsidRPr="00D44B94" w:rsidRDefault="000A09B3" w:rsidP="000A09B3">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Maintain a minimum of 3 points of contact with stepladders at all times (feet/thighs/hands)</w:t>
            </w:r>
          </w:p>
          <w:p w14:paraId="6977466E" w14:textId="77777777" w:rsidR="000A09B3" w:rsidRPr="00D44B94" w:rsidRDefault="000A09B3" w:rsidP="000A09B3">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If possible avoid the use of stepladders at a working height of 2 meters and more.</w:t>
            </w:r>
          </w:p>
          <w:p w14:paraId="1FD5E2D3" w14:textId="77777777" w:rsidR="000A09B3" w:rsidRPr="00D44B94" w:rsidRDefault="000A09B3" w:rsidP="000A09B3">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Check the ladder legs (and stays) are fully deployed or locked (depending on type) to maintain maximum base dimensions and the step ladder is orientated to provide maximum stability.</w:t>
            </w:r>
          </w:p>
          <w:p w14:paraId="6B6B6B9A" w14:textId="77777777" w:rsidR="000A09B3" w:rsidRPr="00D44B94" w:rsidRDefault="000A09B3" w:rsidP="000A09B3">
            <w:pPr>
              <w:pStyle w:val="ListParagraph"/>
              <w:numPr>
                <w:ilvl w:val="0"/>
                <w:numId w:val="25"/>
              </w:numPr>
              <w:autoSpaceDE w:val="0"/>
              <w:autoSpaceDN w:val="0"/>
              <w:adjustRightInd w:val="0"/>
              <w:ind w:left="397" w:hanging="397"/>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Stepladders/ladders has to be used on leveled ground/firm base</w:t>
            </w:r>
          </w:p>
          <w:p w14:paraId="130BE092" w14:textId="118ACF02" w:rsidR="000A09B3" w:rsidRPr="00D44B94" w:rsidRDefault="000A09B3" w:rsidP="000A09B3">
            <w:pPr>
              <w:pStyle w:val="ListParagraph"/>
              <w:numPr>
                <w:ilvl w:val="0"/>
                <w:numId w:val="25"/>
              </w:numPr>
              <w:autoSpaceDE w:val="0"/>
              <w:autoSpaceDN w:val="0"/>
              <w:adjustRightInd w:val="0"/>
              <w:ind w:left="397" w:hanging="397"/>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 xml:space="preserve">Ensure that during using ladder from the top 2 </w:t>
            </w:r>
            <w:r w:rsidR="00CF2738" w:rsidRPr="00D44B94">
              <w:rPr>
                <w:rFonts w:asciiTheme="minorHAnsi" w:eastAsia="Calibri" w:hAnsiTheme="minorHAnsi" w:cs="ArialNarrow"/>
                <w:sz w:val="20"/>
                <w:szCs w:val="20"/>
                <w:lang w:eastAsia="en-GB"/>
              </w:rPr>
              <w:t>steps</w:t>
            </w:r>
            <w:r w:rsidRPr="00D44B94">
              <w:rPr>
                <w:rFonts w:asciiTheme="minorHAnsi" w:eastAsia="Calibri" w:hAnsiTheme="minorHAnsi" w:cs="ArialNarrow"/>
                <w:sz w:val="20"/>
                <w:szCs w:val="20"/>
                <w:lang w:eastAsia="en-GB"/>
              </w:rPr>
              <w:t xml:space="preserve"> is blocked to avoid climb on that.</w:t>
            </w:r>
          </w:p>
          <w:p w14:paraId="49B2EAA0" w14:textId="77777777" w:rsidR="000A09B3" w:rsidRPr="00D44B94" w:rsidRDefault="000A09B3" w:rsidP="000A09B3">
            <w:pPr>
              <w:pStyle w:val="ListParagraph"/>
              <w:numPr>
                <w:ilvl w:val="0"/>
                <w:numId w:val="25"/>
              </w:numPr>
              <w:ind w:left="397" w:hanging="397"/>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 xml:space="preserve">The ladder securely fixed to prevent slipping outwards or sideways or securely footed at </w:t>
            </w:r>
            <w:r w:rsidRPr="00D44B94">
              <w:rPr>
                <w:rFonts w:asciiTheme="minorHAnsi" w:eastAsia="Calibri" w:hAnsiTheme="minorHAnsi" w:cs="ArialNarrow"/>
                <w:sz w:val="20"/>
                <w:szCs w:val="20"/>
                <w:lang w:eastAsia="en-GB"/>
              </w:rPr>
              <w:lastRenderedPageBreak/>
              <w:t>all times.</w:t>
            </w:r>
          </w:p>
          <w:p w14:paraId="6FDFCEB2" w14:textId="77777777" w:rsidR="000A09B3" w:rsidRPr="00D44B94" w:rsidRDefault="000A09B3" w:rsidP="000A09B3">
            <w:pPr>
              <w:pStyle w:val="ListParagraph"/>
              <w:numPr>
                <w:ilvl w:val="0"/>
                <w:numId w:val="25"/>
              </w:numPr>
              <w:ind w:left="397" w:hanging="397"/>
              <w:rPr>
                <w:rFonts w:asciiTheme="minorHAnsi" w:hAnsiTheme="minorHAnsi"/>
                <w:sz w:val="20"/>
                <w:szCs w:val="20"/>
              </w:rPr>
            </w:pPr>
            <w:r w:rsidRPr="00D44B94">
              <w:rPr>
                <w:rFonts w:asciiTheme="minorHAnsi" w:eastAsia="Calibri" w:hAnsiTheme="minorHAnsi" w:cs="ArialNarrow"/>
                <w:sz w:val="20"/>
                <w:szCs w:val="20"/>
                <w:lang w:eastAsia="en-GB"/>
              </w:rPr>
              <w:t>Person must hold the ladder while another operative working on it</w:t>
            </w:r>
          </w:p>
          <w:p w14:paraId="780962F2" w14:textId="77777777" w:rsidR="000A09B3" w:rsidRPr="00D44B94" w:rsidRDefault="000A09B3" w:rsidP="000A09B3">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8) Materials should not be placed above the thread of ladders/step ladders</w:t>
            </w:r>
          </w:p>
          <w:p w14:paraId="1B25C77E" w14:textId="77777777" w:rsidR="000A09B3" w:rsidRPr="00D44B94" w:rsidRDefault="000A09B3" w:rsidP="000A09B3">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Do not carry any materials in one hand while climbing or getting down from ladder</w:t>
            </w:r>
          </w:p>
          <w:p w14:paraId="1362DDB4" w14:textId="77777777" w:rsidR="000A09B3" w:rsidRPr="00D44B94" w:rsidRDefault="000A09B3" w:rsidP="000A09B3">
            <w:pPr>
              <w:pStyle w:val="ListParagraph"/>
              <w:numPr>
                <w:ilvl w:val="0"/>
                <w:numId w:val="25"/>
              </w:numPr>
              <w:ind w:left="397" w:hanging="397"/>
              <w:rPr>
                <w:rFonts w:asciiTheme="minorHAnsi" w:hAnsiTheme="minorHAnsi" w:cs="Calibri"/>
                <w:sz w:val="20"/>
                <w:szCs w:val="20"/>
              </w:rPr>
            </w:pPr>
            <w:r w:rsidRPr="00D44B94">
              <w:rPr>
                <w:rFonts w:asciiTheme="minorHAnsi" w:hAnsiTheme="minorHAnsi" w:cs="Calibri"/>
                <w:sz w:val="20"/>
                <w:szCs w:val="20"/>
              </w:rPr>
              <w:t>Ensure the area under the ladder is barricaded especially if it is being used in a public area.</w:t>
            </w:r>
          </w:p>
          <w:p w14:paraId="3A1F007F" w14:textId="52E00D51" w:rsidR="000A09B3" w:rsidRPr="00E90BC8" w:rsidRDefault="000A09B3" w:rsidP="000A09B3">
            <w:pPr>
              <w:pStyle w:val="ListParagraph"/>
              <w:ind w:left="360"/>
              <w:rPr>
                <w:rFonts w:asciiTheme="minorHAnsi" w:hAnsiTheme="minorHAnsi" w:cstheme="minorHAnsi"/>
                <w:sz w:val="20"/>
                <w:szCs w:val="20"/>
                <w:lang w:val="en-GB"/>
              </w:rPr>
            </w:pPr>
            <w:r w:rsidRPr="00D44B94">
              <w:rPr>
                <w:rFonts w:asciiTheme="minorHAnsi" w:hAnsiTheme="minorHAnsi" w:cs="Calibri"/>
                <w:sz w:val="20"/>
                <w:szCs w:val="20"/>
              </w:rPr>
              <w:t xml:space="preserve">Ensure the ladder is electrical insulated podium type if working in live services  </w:t>
            </w:r>
          </w:p>
        </w:tc>
        <w:tc>
          <w:tcPr>
            <w:tcW w:w="502" w:type="dxa"/>
            <w:vAlign w:val="center"/>
          </w:tcPr>
          <w:p w14:paraId="5262CE7E" w14:textId="786BCED7"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lastRenderedPageBreak/>
              <w:t>1</w:t>
            </w:r>
          </w:p>
        </w:tc>
        <w:tc>
          <w:tcPr>
            <w:tcW w:w="639" w:type="dxa"/>
            <w:vAlign w:val="center"/>
          </w:tcPr>
          <w:p w14:paraId="3398A71E" w14:textId="5AEAF5F4" w:rsidR="000A09B3" w:rsidRPr="00E90BC8" w:rsidRDefault="000A09B3" w:rsidP="000A09B3">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tcPr>
          <w:p w14:paraId="02EA888E" w14:textId="77777777" w:rsidR="000A09B3" w:rsidRDefault="000A09B3" w:rsidP="000A09B3">
            <w:pPr>
              <w:jc w:val="center"/>
              <w:rPr>
                <w:rFonts w:asciiTheme="minorHAnsi" w:hAnsiTheme="minorHAnsi" w:cstheme="minorHAnsi"/>
                <w:sz w:val="20"/>
                <w:szCs w:val="20"/>
                <w:lang w:val="en-GB"/>
              </w:rPr>
            </w:pPr>
          </w:p>
          <w:p w14:paraId="7A856D2C" w14:textId="77777777" w:rsidR="000A09B3" w:rsidRPr="00DE594D" w:rsidRDefault="000A09B3" w:rsidP="000A09B3">
            <w:pPr>
              <w:rPr>
                <w:rFonts w:asciiTheme="minorHAnsi" w:hAnsiTheme="minorHAnsi" w:cstheme="minorHAnsi"/>
                <w:sz w:val="20"/>
                <w:szCs w:val="20"/>
                <w:lang w:val="en-GB"/>
              </w:rPr>
            </w:pPr>
          </w:p>
          <w:p w14:paraId="6BBA3D06" w14:textId="77777777" w:rsidR="000A09B3" w:rsidRPr="00DE594D" w:rsidRDefault="000A09B3" w:rsidP="000A09B3">
            <w:pPr>
              <w:rPr>
                <w:rFonts w:asciiTheme="minorHAnsi" w:hAnsiTheme="minorHAnsi" w:cstheme="minorHAnsi"/>
                <w:sz w:val="20"/>
                <w:szCs w:val="20"/>
                <w:lang w:val="en-GB"/>
              </w:rPr>
            </w:pPr>
          </w:p>
          <w:p w14:paraId="62C412AD" w14:textId="77777777" w:rsidR="000A09B3" w:rsidRPr="00DE594D" w:rsidRDefault="000A09B3" w:rsidP="000A09B3">
            <w:pPr>
              <w:rPr>
                <w:rFonts w:asciiTheme="minorHAnsi" w:hAnsiTheme="minorHAnsi" w:cstheme="minorHAnsi"/>
                <w:sz w:val="20"/>
                <w:szCs w:val="20"/>
                <w:lang w:val="en-GB"/>
              </w:rPr>
            </w:pPr>
          </w:p>
          <w:p w14:paraId="170D6EA9" w14:textId="77777777" w:rsidR="000A09B3" w:rsidRPr="00DE594D" w:rsidRDefault="000A09B3" w:rsidP="000A09B3">
            <w:pPr>
              <w:rPr>
                <w:rFonts w:asciiTheme="minorHAnsi" w:hAnsiTheme="minorHAnsi" w:cstheme="minorHAnsi"/>
                <w:sz w:val="20"/>
                <w:szCs w:val="20"/>
                <w:lang w:val="en-GB"/>
              </w:rPr>
            </w:pPr>
          </w:p>
          <w:p w14:paraId="795B0DE0" w14:textId="77777777" w:rsidR="000A09B3" w:rsidRPr="00DE594D" w:rsidRDefault="000A09B3" w:rsidP="000A09B3">
            <w:pPr>
              <w:rPr>
                <w:rFonts w:asciiTheme="minorHAnsi" w:hAnsiTheme="minorHAnsi" w:cstheme="minorHAnsi"/>
                <w:sz w:val="20"/>
                <w:szCs w:val="20"/>
                <w:lang w:val="en-GB"/>
              </w:rPr>
            </w:pPr>
          </w:p>
          <w:p w14:paraId="35304B54" w14:textId="77777777" w:rsidR="000A09B3" w:rsidRPr="00DE594D" w:rsidRDefault="000A09B3" w:rsidP="000A09B3">
            <w:pPr>
              <w:rPr>
                <w:rFonts w:asciiTheme="minorHAnsi" w:hAnsiTheme="minorHAnsi" w:cstheme="minorHAnsi"/>
                <w:sz w:val="20"/>
                <w:szCs w:val="20"/>
                <w:lang w:val="en-GB"/>
              </w:rPr>
            </w:pPr>
          </w:p>
          <w:p w14:paraId="18C6A039" w14:textId="77777777" w:rsidR="000A09B3" w:rsidRPr="00DE594D" w:rsidRDefault="000A09B3" w:rsidP="000A09B3">
            <w:pPr>
              <w:rPr>
                <w:rFonts w:asciiTheme="minorHAnsi" w:hAnsiTheme="minorHAnsi" w:cstheme="minorHAnsi"/>
                <w:sz w:val="20"/>
                <w:szCs w:val="20"/>
                <w:lang w:val="en-GB"/>
              </w:rPr>
            </w:pPr>
          </w:p>
          <w:p w14:paraId="16FD61DB" w14:textId="77777777" w:rsidR="000A09B3" w:rsidRPr="00DE594D" w:rsidRDefault="000A09B3" w:rsidP="000A09B3">
            <w:pPr>
              <w:rPr>
                <w:rFonts w:asciiTheme="minorHAnsi" w:hAnsiTheme="minorHAnsi" w:cstheme="minorHAnsi"/>
                <w:sz w:val="20"/>
                <w:szCs w:val="20"/>
                <w:lang w:val="en-GB"/>
              </w:rPr>
            </w:pPr>
          </w:p>
          <w:p w14:paraId="119FDC6A" w14:textId="77777777" w:rsidR="000A09B3" w:rsidRPr="00DE594D" w:rsidRDefault="000A09B3" w:rsidP="000A09B3">
            <w:pPr>
              <w:rPr>
                <w:rFonts w:asciiTheme="minorHAnsi" w:hAnsiTheme="minorHAnsi" w:cstheme="minorHAnsi"/>
                <w:sz w:val="20"/>
                <w:szCs w:val="20"/>
                <w:lang w:val="en-GB"/>
              </w:rPr>
            </w:pPr>
          </w:p>
          <w:p w14:paraId="3CD7776B" w14:textId="77777777" w:rsidR="000A09B3" w:rsidRPr="00DE594D" w:rsidRDefault="000A09B3" w:rsidP="000A09B3">
            <w:pPr>
              <w:rPr>
                <w:rFonts w:asciiTheme="minorHAnsi" w:hAnsiTheme="minorHAnsi" w:cstheme="minorHAnsi"/>
                <w:sz w:val="20"/>
                <w:szCs w:val="20"/>
                <w:lang w:val="en-GB"/>
              </w:rPr>
            </w:pPr>
          </w:p>
          <w:p w14:paraId="310D2474" w14:textId="77777777" w:rsidR="000A09B3" w:rsidRPr="00DE594D" w:rsidRDefault="000A09B3" w:rsidP="000A09B3">
            <w:pPr>
              <w:rPr>
                <w:rFonts w:asciiTheme="minorHAnsi" w:hAnsiTheme="minorHAnsi" w:cstheme="minorHAnsi"/>
                <w:sz w:val="20"/>
                <w:szCs w:val="20"/>
                <w:lang w:val="en-GB"/>
              </w:rPr>
            </w:pPr>
          </w:p>
          <w:p w14:paraId="603C5526" w14:textId="77777777" w:rsidR="000A09B3" w:rsidRPr="00DE594D" w:rsidRDefault="000A09B3" w:rsidP="000A09B3">
            <w:pPr>
              <w:rPr>
                <w:rFonts w:asciiTheme="minorHAnsi" w:hAnsiTheme="minorHAnsi" w:cstheme="minorHAnsi"/>
                <w:sz w:val="20"/>
                <w:szCs w:val="20"/>
                <w:lang w:val="en-GB"/>
              </w:rPr>
            </w:pPr>
          </w:p>
          <w:p w14:paraId="02500098" w14:textId="059B78F0" w:rsidR="000A09B3" w:rsidRPr="00E90BC8" w:rsidRDefault="000A09B3" w:rsidP="000A09B3">
            <w:pPr>
              <w:jc w:val="center"/>
              <w:rPr>
                <w:rFonts w:asciiTheme="minorHAnsi" w:hAnsiTheme="minorHAnsi" w:cstheme="minorHAnsi"/>
                <w:sz w:val="20"/>
                <w:szCs w:val="20"/>
                <w:lang w:val="en-GB"/>
              </w:rPr>
            </w:pPr>
            <w:r>
              <w:rPr>
                <w:rFonts w:asciiTheme="minorHAnsi" w:hAnsiTheme="minorHAnsi" w:cstheme="minorHAnsi"/>
                <w:sz w:val="20"/>
                <w:szCs w:val="20"/>
                <w:lang w:val="en-GB"/>
              </w:rPr>
              <w:t>4</w:t>
            </w:r>
          </w:p>
        </w:tc>
        <w:tc>
          <w:tcPr>
            <w:tcW w:w="726" w:type="dxa"/>
            <w:shd w:val="clear" w:color="auto" w:fill="92D050"/>
            <w:vAlign w:val="center"/>
          </w:tcPr>
          <w:p w14:paraId="523380C3" w14:textId="387B3268" w:rsidR="000A09B3" w:rsidRPr="00E90BC8" w:rsidRDefault="000A09B3" w:rsidP="000A09B3">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6949817E" w14:textId="77777777" w:rsidR="000A09B3" w:rsidRPr="00D44B94" w:rsidRDefault="000A09B3" w:rsidP="000A09B3">
            <w:pPr>
              <w:pStyle w:val="BodyText"/>
              <w:ind w:left="90"/>
              <w:jc w:val="left"/>
              <w:rPr>
                <w:rFonts w:asciiTheme="minorHAnsi" w:hAnsiTheme="minorHAnsi" w:cs="Calibri"/>
                <w:b w:val="0"/>
                <w:sz w:val="20"/>
                <w:szCs w:val="20"/>
              </w:rPr>
            </w:pPr>
            <w:r w:rsidRPr="00D44B94">
              <w:rPr>
                <w:rFonts w:asciiTheme="minorHAnsi" w:hAnsiTheme="minorHAnsi" w:cs="Calibri"/>
                <w:b w:val="0"/>
                <w:sz w:val="20"/>
                <w:szCs w:val="20"/>
              </w:rPr>
              <w:t>Supervisor Site Eng.</w:t>
            </w:r>
          </w:p>
          <w:p w14:paraId="1CDFA5DE" w14:textId="43F9A414" w:rsidR="000A09B3" w:rsidRPr="00E90BC8" w:rsidRDefault="000A09B3" w:rsidP="000A09B3">
            <w:pPr>
              <w:pStyle w:val="BodyText"/>
              <w:ind w:left="90"/>
              <w:rPr>
                <w:rFonts w:asciiTheme="minorHAnsi" w:hAnsiTheme="minorHAnsi" w:cstheme="minorHAnsi"/>
                <w:b w:val="0"/>
                <w:sz w:val="20"/>
                <w:szCs w:val="20"/>
                <w:lang w:val="en-GB"/>
              </w:rPr>
            </w:pPr>
            <w:r w:rsidRPr="00D44B94">
              <w:rPr>
                <w:rFonts w:asciiTheme="minorHAnsi" w:hAnsiTheme="minorHAnsi" w:cs="Calibri"/>
                <w:sz w:val="20"/>
                <w:szCs w:val="20"/>
              </w:rPr>
              <w:t xml:space="preserve">Foreman, </w:t>
            </w:r>
          </w:p>
        </w:tc>
      </w:tr>
      <w:tr w:rsidR="000A09B3" w:rsidRPr="00D44B94" w14:paraId="436CB50B" w14:textId="77777777" w:rsidTr="00D36CEB">
        <w:trPr>
          <w:trHeight w:val="3585"/>
        </w:trPr>
        <w:tc>
          <w:tcPr>
            <w:tcW w:w="623" w:type="dxa"/>
            <w:vAlign w:val="center"/>
          </w:tcPr>
          <w:p w14:paraId="212C2860" w14:textId="7A50DFE3" w:rsidR="000A09B3" w:rsidRDefault="00CD4C6A" w:rsidP="000A09B3">
            <w:pPr>
              <w:jc w:val="center"/>
              <w:rPr>
                <w:rFonts w:asciiTheme="minorHAnsi" w:hAnsiTheme="minorHAnsi" w:cstheme="minorHAnsi"/>
                <w:sz w:val="20"/>
                <w:szCs w:val="20"/>
              </w:rPr>
            </w:pPr>
            <w:r>
              <w:rPr>
                <w:rFonts w:asciiTheme="minorHAnsi" w:hAnsiTheme="minorHAnsi" w:cstheme="minorHAnsi"/>
                <w:sz w:val="20"/>
                <w:szCs w:val="20"/>
              </w:rPr>
              <w:lastRenderedPageBreak/>
              <w:t>7</w:t>
            </w:r>
          </w:p>
        </w:tc>
        <w:tc>
          <w:tcPr>
            <w:tcW w:w="1735" w:type="dxa"/>
            <w:vAlign w:val="center"/>
          </w:tcPr>
          <w:p w14:paraId="3615B0C9" w14:textId="3DB308BB" w:rsidR="000A09B3" w:rsidRPr="00D44B94" w:rsidRDefault="000A09B3" w:rsidP="000A09B3">
            <w:pPr>
              <w:tabs>
                <w:tab w:val="left" w:pos="2532"/>
              </w:tabs>
              <w:rPr>
                <w:rFonts w:asciiTheme="minorHAnsi" w:hAnsiTheme="minorHAnsi" w:cstheme="minorHAnsi"/>
                <w:snapToGrid w:val="0"/>
                <w:color w:val="000000"/>
                <w:sz w:val="20"/>
                <w:szCs w:val="20"/>
              </w:rPr>
            </w:pPr>
          </w:p>
        </w:tc>
        <w:tc>
          <w:tcPr>
            <w:tcW w:w="1790" w:type="dxa"/>
            <w:vAlign w:val="center"/>
          </w:tcPr>
          <w:p w14:paraId="792BD48D" w14:textId="77777777" w:rsidR="000A09B3" w:rsidRPr="00CB5FDC" w:rsidRDefault="000A09B3" w:rsidP="000A09B3">
            <w:pPr>
              <w:rPr>
                <w:rFonts w:asciiTheme="minorHAnsi" w:hAnsiTheme="minorHAnsi"/>
                <w:sz w:val="20"/>
                <w:szCs w:val="20"/>
              </w:rPr>
            </w:pPr>
          </w:p>
        </w:tc>
        <w:tc>
          <w:tcPr>
            <w:tcW w:w="1540" w:type="dxa"/>
            <w:vAlign w:val="center"/>
          </w:tcPr>
          <w:p w14:paraId="218614A5" w14:textId="6EA7FD73" w:rsidR="000A09B3" w:rsidRPr="00D44B94" w:rsidRDefault="000A09B3" w:rsidP="000A09B3">
            <w:pPr>
              <w:ind w:right="-95"/>
              <w:rPr>
                <w:rFonts w:asciiTheme="minorHAnsi" w:hAnsiTheme="minorHAnsi" w:cstheme="minorHAnsi"/>
                <w:sz w:val="20"/>
                <w:szCs w:val="20"/>
                <w:lang w:val="en-GB"/>
              </w:rPr>
            </w:pPr>
          </w:p>
        </w:tc>
        <w:tc>
          <w:tcPr>
            <w:tcW w:w="455" w:type="dxa"/>
            <w:vAlign w:val="center"/>
          </w:tcPr>
          <w:p w14:paraId="2FD2B551" w14:textId="554C6413" w:rsidR="000A09B3" w:rsidRPr="00D44B94" w:rsidRDefault="000A09B3" w:rsidP="000A09B3">
            <w:pPr>
              <w:jc w:val="center"/>
              <w:rPr>
                <w:rFonts w:asciiTheme="minorHAnsi" w:hAnsiTheme="minorHAnsi" w:cstheme="minorHAnsi"/>
                <w:sz w:val="20"/>
                <w:szCs w:val="20"/>
              </w:rPr>
            </w:pPr>
          </w:p>
        </w:tc>
        <w:tc>
          <w:tcPr>
            <w:tcW w:w="634" w:type="dxa"/>
            <w:vAlign w:val="center"/>
          </w:tcPr>
          <w:p w14:paraId="4182A0D1" w14:textId="7C6BF96A" w:rsidR="000A09B3" w:rsidRPr="00D44B94" w:rsidRDefault="000A09B3" w:rsidP="000A09B3">
            <w:pPr>
              <w:jc w:val="center"/>
              <w:rPr>
                <w:rFonts w:asciiTheme="minorHAnsi" w:hAnsiTheme="minorHAnsi" w:cstheme="minorHAnsi"/>
                <w:sz w:val="20"/>
                <w:szCs w:val="20"/>
              </w:rPr>
            </w:pPr>
          </w:p>
        </w:tc>
        <w:tc>
          <w:tcPr>
            <w:tcW w:w="544" w:type="dxa"/>
            <w:vAlign w:val="center"/>
          </w:tcPr>
          <w:p w14:paraId="4B605B33" w14:textId="2E43DC6C" w:rsidR="000A09B3" w:rsidRPr="00D44B94" w:rsidRDefault="000A09B3" w:rsidP="000A09B3">
            <w:pPr>
              <w:jc w:val="center"/>
              <w:rPr>
                <w:rFonts w:asciiTheme="minorHAnsi" w:hAnsiTheme="minorHAnsi" w:cstheme="minorHAnsi"/>
                <w:sz w:val="20"/>
                <w:szCs w:val="20"/>
                <w:lang w:val="en-GB"/>
              </w:rPr>
            </w:pPr>
          </w:p>
        </w:tc>
        <w:tc>
          <w:tcPr>
            <w:tcW w:w="707" w:type="dxa"/>
            <w:shd w:val="clear" w:color="auto" w:fill="FFFF00"/>
            <w:vAlign w:val="center"/>
          </w:tcPr>
          <w:p w14:paraId="4A97953C" w14:textId="6531457E" w:rsidR="000A09B3" w:rsidRPr="00D44B94" w:rsidRDefault="000A09B3" w:rsidP="000A09B3">
            <w:pPr>
              <w:pStyle w:val="Footer"/>
              <w:tabs>
                <w:tab w:val="clear" w:pos="4320"/>
                <w:tab w:val="clear" w:pos="8640"/>
              </w:tabs>
              <w:rPr>
                <w:rFonts w:asciiTheme="minorHAnsi" w:hAnsiTheme="minorHAnsi" w:cstheme="minorHAnsi"/>
                <w:sz w:val="20"/>
                <w:szCs w:val="20"/>
              </w:rPr>
            </w:pPr>
          </w:p>
        </w:tc>
        <w:tc>
          <w:tcPr>
            <w:tcW w:w="4222" w:type="dxa"/>
          </w:tcPr>
          <w:p w14:paraId="3444F33E" w14:textId="1CFE5C8D" w:rsidR="000A09B3" w:rsidRPr="000F1856" w:rsidRDefault="000A09B3" w:rsidP="007239FC">
            <w:pPr>
              <w:shd w:val="clear" w:color="auto" w:fill="FFFFFF"/>
              <w:spacing w:before="100" w:beforeAutospacing="1" w:after="100" w:afterAutospacing="1" w:line="240" w:lineRule="atLeast"/>
              <w:rPr>
                <w:rFonts w:asciiTheme="minorHAnsi" w:hAnsiTheme="minorHAnsi" w:cstheme="minorHAnsi"/>
                <w:color w:val="333333"/>
                <w:sz w:val="18"/>
                <w:szCs w:val="18"/>
              </w:rPr>
            </w:pPr>
          </w:p>
        </w:tc>
        <w:tc>
          <w:tcPr>
            <w:tcW w:w="502" w:type="dxa"/>
            <w:vAlign w:val="center"/>
          </w:tcPr>
          <w:p w14:paraId="54346032" w14:textId="2D93DFD3" w:rsidR="000A09B3" w:rsidRPr="00D44B94" w:rsidRDefault="000A09B3" w:rsidP="000A09B3">
            <w:pPr>
              <w:jc w:val="center"/>
              <w:rPr>
                <w:rFonts w:asciiTheme="minorHAnsi" w:hAnsiTheme="minorHAnsi" w:cstheme="minorHAnsi"/>
                <w:sz w:val="20"/>
                <w:szCs w:val="20"/>
                <w:lang w:val="en-GB"/>
              </w:rPr>
            </w:pPr>
          </w:p>
        </w:tc>
        <w:tc>
          <w:tcPr>
            <w:tcW w:w="639" w:type="dxa"/>
            <w:vAlign w:val="center"/>
          </w:tcPr>
          <w:p w14:paraId="785B53B9" w14:textId="00112A64" w:rsidR="000A09B3" w:rsidRPr="00D44B94" w:rsidRDefault="000A09B3" w:rsidP="000A09B3">
            <w:pPr>
              <w:jc w:val="center"/>
              <w:rPr>
                <w:rFonts w:asciiTheme="minorHAnsi" w:hAnsiTheme="minorHAnsi" w:cstheme="minorHAnsi"/>
                <w:sz w:val="20"/>
                <w:szCs w:val="20"/>
                <w:lang w:val="en-GB"/>
              </w:rPr>
            </w:pPr>
          </w:p>
        </w:tc>
        <w:tc>
          <w:tcPr>
            <w:tcW w:w="453" w:type="dxa"/>
            <w:vAlign w:val="center"/>
          </w:tcPr>
          <w:p w14:paraId="62A7E02F" w14:textId="173FA7B3" w:rsidR="000A09B3" w:rsidRPr="00D44B94" w:rsidRDefault="000A09B3" w:rsidP="000A09B3">
            <w:pPr>
              <w:jc w:val="center"/>
              <w:rPr>
                <w:rFonts w:asciiTheme="minorHAnsi" w:hAnsiTheme="minorHAnsi" w:cstheme="minorHAnsi"/>
                <w:sz w:val="20"/>
                <w:szCs w:val="20"/>
                <w:lang w:val="en-GB"/>
              </w:rPr>
            </w:pPr>
          </w:p>
        </w:tc>
        <w:tc>
          <w:tcPr>
            <w:tcW w:w="726" w:type="dxa"/>
            <w:shd w:val="clear" w:color="auto" w:fill="92D050"/>
            <w:vAlign w:val="center"/>
          </w:tcPr>
          <w:p w14:paraId="5D504E34" w14:textId="131B3EA9" w:rsidR="000A09B3" w:rsidRPr="00D44B94" w:rsidRDefault="000A09B3" w:rsidP="000A09B3">
            <w:pPr>
              <w:pStyle w:val="Footer"/>
              <w:tabs>
                <w:tab w:val="clear" w:pos="4320"/>
                <w:tab w:val="clear" w:pos="8640"/>
              </w:tabs>
              <w:rPr>
                <w:rFonts w:asciiTheme="minorHAnsi" w:hAnsiTheme="minorHAnsi" w:cstheme="minorHAnsi"/>
                <w:sz w:val="20"/>
                <w:szCs w:val="20"/>
                <w:lang w:val="en-GB"/>
              </w:rPr>
            </w:pPr>
          </w:p>
        </w:tc>
        <w:tc>
          <w:tcPr>
            <w:tcW w:w="1270" w:type="dxa"/>
            <w:vAlign w:val="center"/>
          </w:tcPr>
          <w:p w14:paraId="6CD506A4" w14:textId="57026CF8" w:rsidR="000A09B3" w:rsidRPr="00D44B94" w:rsidRDefault="000A09B3" w:rsidP="000A09B3">
            <w:pPr>
              <w:pStyle w:val="BodyText"/>
              <w:jc w:val="left"/>
              <w:rPr>
                <w:rFonts w:asciiTheme="minorHAnsi" w:hAnsiTheme="minorHAnsi" w:cstheme="minorHAnsi"/>
                <w:b w:val="0"/>
                <w:sz w:val="20"/>
                <w:szCs w:val="20"/>
                <w:lang w:val="en-GB"/>
              </w:rPr>
            </w:pPr>
          </w:p>
        </w:tc>
      </w:tr>
    </w:tbl>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270"/>
      </w:tblGrid>
      <w:tr w:rsidR="00CD4C6A" w:rsidRPr="00D44B94" w14:paraId="412A39BA" w14:textId="77777777" w:rsidTr="00460DE4">
        <w:trPr>
          <w:trHeight w:val="3585"/>
        </w:trPr>
        <w:tc>
          <w:tcPr>
            <w:tcW w:w="623" w:type="dxa"/>
            <w:vAlign w:val="center"/>
          </w:tcPr>
          <w:p w14:paraId="7774B624" w14:textId="536E8178" w:rsidR="00CD4C6A" w:rsidRPr="00D44B94" w:rsidRDefault="00CD4C6A" w:rsidP="00460DE4">
            <w:pPr>
              <w:jc w:val="center"/>
              <w:rPr>
                <w:rFonts w:asciiTheme="minorHAnsi" w:hAnsiTheme="minorHAnsi" w:cstheme="minorHAnsi"/>
                <w:sz w:val="20"/>
                <w:szCs w:val="20"/>
              </w:rPr>
            </w:pPr>
            <w:r>
              <w:rPr>
                <w:rFonts w:asciiTheme="minorHAnsi" w:hAnsiTheme="minorHAnsi" w:cstheme="minorHAnsi"/>
                <w:sz w:val="20"/>
                <w:szCs w:val="20"/>
              </w:rPr>
              <w:lastRenderedPageBreak/>
              <w:t>8</w:t>
            </w:r>
          </w:p>
        </w:tc>
        <w:tc>
          <w:tcPr>
            <w:tcW w:w="1627" w:type="dxa"/>
          </w:tcPr>
          <w:p w14:paraId="537C81C8" w14:textId="77777777" w:rsidR="00CD4C6A" w:rsidRPr="00D44B94" w:rsidRDefault="00CD4C6A" w:rsidP="00460DE4">
            <w:pPr>
              <w:tabs>
                <w:tab w:val="left" w:pos="2532"/>
              </w:tabs>
              <w:rPr>
                <w:rFonts w:asciiTheme="minorHAnsi" w:hAnsiTheme="minorHAnsi" w:cstheme="minorHAnsi"/>
                <w:sz w:val="20"/>
                <w:szCs w:val="20"/>
                <w:lang w:val="en-GB"/>
              </w:rPr>
            </w:pPr>
            <w:r w:rsidRPr="00D44B94">
              <w:rPr>
                <w:rFonts w:asciiTheme="minorHAnsi" w:hAnsiTheme="minorHAnsi" w:cstheme="minorHAnsi"/>
                <w:sz w:val="20"/>
                <w:szCs w:val="20"/>
                <w:lang w:val="en-GB"/>
              </w:rPr>
              <w:t xml:space="preserve"> </w:t>
            </w:r>
          </w:p>
          <w:p w14:paraId="6A8BB57D" w14:textId="77777777" w:rsidR="00CD4C6A" w:rsidRPr="00D44B94" w:rsidRDefault="00CD4C6A" w:rsidP="00460DE4">
            <w:pPr>
              <w:tabs>
                <w:tab w:val="left" w:pos="2532"/>
              </w:tabs>
              <w:rPr>
                <w:rFonts w:asciiTheme="minorHAnsi" w:hAnsiTheme="minorHAnsi" w:cstheme="minorHAnsi"/>
                <w:sz w:val="20"/>
                <w:szCs w:val="20"/>
                <w:lang w:val="en-GB"/>
              </w:rPr>
            </w:pPr>
          </w:p>
          <w:p w14:paraId="0CBE6277" w14:textId="77777777" w:rsidR="00CD4C6A" w:rsidRPr="00D44B94" w:rsidRDefault="00CD4C6A" w:rsidP="00460DE4">
            <w:pPr>
              <w:tabs>
                <w:tab w:val="left" w:pos="2532"/>
              </w:tabs>
              <w:rPr>
                <w:rFonts w:asciiTheme="minorHAnsi" w:hAnsiTheme="minorHAnsi" w:cstheme="minorHAnsi"/>
                <w:sz w:val="20"/>
                <w:szCs w:val="20"/>
                <w:lang w:val="en-GB"/>
              </w:rPr>
            </w:pPr>
          </w:p>
          <w:p w14:paraId="7ED431D7" w14:textId="77777777" w:rsidR="00CD4C6A" w:rsidRPr="00D44B94" w:rsidRDefault="00CD4C6A" w:rsidP="00460DE4">
            <w:pPr>
              <w:tabs>
                <w:tab w:val="left" w:pos="2532"/>
              </w:tabs>
              <w:rPr>
                <w:rFonts w:asciiTheme="minorHAnsi" w:hAnsiTheme="minorHAnsi" w:cstheme="minorHAnsi"/>
                <w:sz w:val="20"/>
                <w:szCs w:val="20"/>
                <w:lang w:val="en-GB"/>
              </w:rPr>
            </w:pPr>
          </w:p>
          <w:p w14:paraId="2D88F14E" w14:textId="77777777" w:rsidR="00CD4C6A" w:rsidRPr="00D44B94" w:rsidRDefault="00CD4C6A" w:rsidP="00460DE4">
            <w:pPr>
              <w:tabs>
                <w:tab w:val="left" w:pos="2532"/>
              </w:tabs>
              <w:rPr>
                <w:rFonts w:asciiTheme="minorHAnsi" w:hAnsiTheme="minorHAnsi" w:cstheme="minorHAnsi"/>
                <w:sz w:val="20"/>
                <w:szCs w:val="20"/>
                <w:lang w:val="en-GB"/>
              </w:rPr>
            </w:pPr>
          </w:p>
          <w:p w14:paraId="799DFBE6" w14:textId="77777777" w:rsidR="00CD4C6A" w:rsidRPr="00D44B94" w:rsidRDefault="00CD4C6A" w:rsidP="00460DE4">
            <w:pPr>
              <w:tabs>
                <w:tab w:val="left" w:pos="2532"/>
              </w:tabs>
              <w:rPr>
                <w:rFonts w:asciiTheme="minorHAnsi" w:hAnsiTheme="minorHAnsi" w:cstheme="minorHAnsi"/>
                <w:sz w:val="20"/>
                <w:szCs w:val="20"/>
                <w:lang w:val="en-GB"/>
              </w:rPr>
            </w:pPr>
          </w:p>
          <w:p w14:paraId="3CD59A18" w14:textId="77777777" w:rsidR="00CD4C6A" w:rsidRPr="00D44B94" w:rsidRDefault="00CD4C6A" w:rsidP="00460DE4">
            <w:pPr>
              <w:tabs>
                <w:tab w:val="left" w:pos="2532"/>
              </w:tabs>
              <w:rPr>
                <w:rFonts w:asciiTheme="minorHAnsi" w:hAnsiTheme="minorHAnsi" w:cstheme="minorHAnsi"/>
                <w:sz w:val="20"/>
                <w:szCs w:val="20"/>
                <w:lang w:val="en-GB"/>
              </w:rPr>
            </w:pPr>
          </w:p>
          <w:p w14:paraId="69856827" w14:textId="77777777" w:rsidR="00CD4C6A" w:rsidRPr="00D44B94" w:rsidRDefault="00CD4C6A" w:rsidP="00460DE4">
            <w:pPr>
              <w:tabs>
                <w:tab w:val="left" w:pos="2532"/>
              </w:tabs>
              <w:rPr>
                <w:rFonts w:asciiTheme="minorHAnsi" w:hAnsiTheme="minorHAnsi" w:cstheme="minorHAnsi"/>
                <w:sz w:val="20"/>
                <w:szCs w:val="20"/>
                <w:lang w:val="en-GB"/>
              </w:rPr>
            </w:pPr>
          </w:p>
          <w:p w14:paraId="3DF98D6A" w14:textId="77777777" w:rsidR="00CD4C6A" w:rsidRPr="00D44B94" w:rsidRDefault="00CD4C6A" w:rsidP="00460DE4">
            <w:pPr>
              <w:tabs>
                <w:tab w:val="left" w:pos="2532"/>
              </w:tabs>
              <w:rPr>
                <w:rFonts w:asciiTheme="minorHAnsi" w:hAnsiTheme="minorHAnsi" w:cstheme="minorHAnsi"/>
                <w:sz w:val="20"/>
                <w:szCs w:val="20"/>
                <w:lang w:val="en-GB"/>
              </w:rPr>
            </w:pPr>
          </w:p>
          <w:p w14:paraId="29B2EEE8" w14:textId="77777777" w:rsidR="00CD4C6A" w:rsidRPr="00D44B94" w:rsidRDefault="00CD4C6A" w:rsidP="00460DE4">
            <w:pPr>
              <w:tabs>
                <w:tab w:val="left" w:pos="2532"/>
              </w:tabs>
              <w:rPr>
                <w:rFonts w:asciiTheme="minorHAnsi" w:hAnsiTheme="minorHAnsi" w:cstheme="minorHAnsi"/>
                <w:sz w:val="20"/>
                <w:szCs w:val="20"/>
                <w:lang w:val="en-GB"/>
              </w:rPr>
            </w:pPr>
          </w:p>
          <w:p w14:paraId="5083F420" w14:textId="77777777" w:rsidR="00CD4C6A" w:rsidRPr="00D44B94" w:rsidRDefault="00CD4C6A" w:rsidP="00460DE4">
            <w:pPr>
              <w:tabs>
                <w:tab w:val="left" w:pos="2532"/>
              </w:tabs>
              <w:rPr>
                <w:rFonts w:asciiTheme="minorHAnsi" w:hAnsiTheme="minorHAnsi" w:cstheme="minorHAnsi"/>
                <w:sz w:val="20"/>
                <w:szCs w:val="20"/>
                <w:lang w:val="en-GB"/>
              </w:rPr>
            </w:pPr>
          </w:p>
          <w:p w14:paraId="71395227" w14:textId="77777777" w:rsidR="00CD4C6A" w:rsidRPr="00D44B94" w:rsidRDefault="00CD4C6A" w:rsidP="00460DE4">
            <w:pPr>
              <w:tabs>
                <w:tab w:val="left" w:pos="2532"/>
              </w:tabs>
              <w:rPr>
                <w:rFonts w:asciiTheme="minorHAnsi" w:hAnsiTheme="minorHAnsi" w:cstheme="minorHAnsi"/>
                <w:sz w:val="20"/>
                <w:szCs w:val="20"/>
                <w:lang w:val="en-GB"/>
              </w:rPr>
            </w:pPr>
          </w:p>
          <w:p w14:paraId="3F119CE7" w14:textId="4D534853" w:rsidR="00CD4C6A" w:rsidRPr="00D44B94" w:rsidRDefault="00CD4C6A" w:rsidP="00460DE4">
            <w:pPr>
              <w:tabs>
                <w:tab w:val="left" w:pos="2532"/>
              </w:tabs>
              <w:rPr>
                <w:rFonts w:asciiTheme="minorHAnsi" w:hAnsiTheme="minorHAnsi"/>
                <w:sz w:val="20"/>
                <w:szCs w:val="20"/>
              </w:rPr>
            </w:pPr>
            <w:r w:rsidRPr="00D44B94">
              <w:rPr>
                <w:rFonts w:asciiTheme="minorHAnsi" w:hAnsiTheme="minorHAnsi" w:cstheme="minorHAnsi"/>
                <w:sz w:val="20"/>
                <w:szCs w:val="20"/>
                <w:lang w:val="en-GB"/>
              </w:rPr>
              <w:t>Use of Glue Solvent, (Hazardous Substance)</w:t>
            </w:r>
          </w:p>
        </w:tc>
        <w:tc>
          <w:tcPr>
            <w:tcW w:w="1898" w:type="dxa"/>
            <w:vAlign w:val="center"/>
          </w:tcPr>
          <w:p w14:paraId="21BD11C7" w14:textId="77777777" w:rsidR="00CD4C6A" w:rsidRPr="00D44B94" w:rsidRDefault="00CD4C6A" w:rsidP="00460DE4">
            <w:pPr>
              <w:pStyle w:val="ListParagraph"/>
              <w:numPr>
                <w:ilvl w:val="0"/>
                <w:numId w:val="15"/>
              </w:numPr>
              <w:tabs>
                <w:tab w:val="left" w:pos="2532"/>
              </w:tabs>
              <w:ind w:left="162" w:hanging="180"/>
              <w:rPr>
                <w:rFonts w:asciiTheme="minorHAnsi" w:hAnsiTheme="minorHAnsi" w:cs="Arial"/>
                <w:sz w:val="20"/>
                <w:szCs w:val="20"/>
                <w:lang w:val="en-GB"/>
              </w:rPr>
            </w:pPr>
            <w:r w:rsidRPr="00D44B94">
              <w:rPr>
                <w:rFonts w:asciiTheme="minorHAnsi" w:hAnsiTheme="minorHAnsi" w:cs="Arial"/>
                <w:sz w:val="20"/>
                <w:szCs w:val="20"/>
                <w:lang w:val="en-GB"/>
              </w:rPr>
              <w:t>Spillage/ soil contamination</w:t>
            </w:r>
          </w:p>
          <w:p w14:paraId="6D5FBA2F" w14:textId="77777777" w:rsidR="00CD4C6A" w:rsidRPr="00D44B94" w:rsidRDefault="00CD4C6A" w:rsidP="00460DE4">
            <w:pPr>
              <w:tabs>
                <w:tab w:val="left" w:pos="2532"/>
              </w:tabs>
              <w:ind w:left="162" w:hanging="180"/>
              <w:rPr>
                <w:rFonts w:asciiTheme="minorHAnsi" w:hAnsiTheme="minorHAnsi" w:cs="Arial"/>
                <w:sz w:val="20"/>
                <w:szCs w:val="20"/>
                <w:lang w:val="en-GB"/>
              </w:rPr>
            </w:pPr>
          </w:p>
          <w:p w14:paraId="0C769470" w14:textId="77777777" w:rsidR="00CD4C6A" w:rsidRPr="00D44B94" w:rsidRDefault="00CD4C6A" w:rsidP="00460DE4">
            <w:pPr>
              <w:pStyle w:val="ListParagraph"/>
              <w:numPr>
                <w:ilvl w:val="0"/>
                <w:numId w:val="15"/>
              </w:numPr>
              <w:ind w:left="162" w:hanging="180"/>
              <w:rPr>
                <w:rFonts w:asciiTheme="minorHAnsi" w:hAnsiTheme="minorHAnsi" w:cs="Courier New"/>
                <w:sz w:val="20"/>
                <w:szCs w:val="20"/>
              </w:rPr>
            </w:pPr>
            <w:r w:rsidRPr="00D44B94">
              <w:rPr>
                <w:rFonts w:asciiTheme="minorHAnsi" w:hAnsiTheme="minorHAnsi" w:cs="Arial"/>
                <w:sz w:val="20"/>
                <w:szCs w:val="20"/>
                <w:lang w:val="en-GB"/>
              </w:rPr>
              <w:t>Burns</w:t>
            </w:r>
          </w:p>
          <w:p w14:paraId="3C294DCD" w14:textId="77777777" w:rsidR="00CD4C6A" w:rsidRPr="00D44B94" w:rsidRDefault="00CD4C6A" w:rsidP="00460DE4">
            <w:pPr>
              <w:pStyle w:val="ListParagraph"/>
              <w:numPr>
                <w:ilvl w:val="0"/>
                <w:numId w:val="15"/>
              </w:numPr>
              <w:ind w:left="162" w:hanging="180"/>
              <w:rPr>
                <w:rFonts w:asciiTheme="minorHAnsi" w:hAnsiTheme="minorHAnsi" w:cs="Courier New"/>
                <w:sz w:val="20"/>
                <w:szCs w:val="20"/>
              </w:rPr>
            </w:pPr>
            <w:r w:rsidRPr="00D44B94">
              <w:rPr>
                <w:rFonts w:asciiTheme="minorHAnsi" w:hAnsiTheme="minorHAnsi" w:cs="Courier New"/>
                <w:sz w:val="20"/>
                <w:szCs w:val="20"/>
              </w:rPr>
              <w:t xml:space="preserve">Contact with skin </w:t>
            </w:r>
          </w:p>
          <w:p w14:paraId="179A8565" w14:textId="77777777" w:rsidR="00CD4C6A" w:rsidRPr="00D44B94" w:rsidRDefault="00CD4C6A" w:rsidP="00460DE4">
            <w:pPr>
              <w:tabs>
                <w:tab w:val="left" w:pos="2532"/>
              </w:tabs>
              <w:ind w:left="162" w:hanging="180"/>
              <w:rPr>
                <w:rFonts w:asciiTheme="minorHAnsi" w:hAnsiTheme="minorHAnsi" w:cs="Arial"/>
                <w:sz w:val="20"/>
                <w:szCs w:val="20"/>
                <w:lang w:val="en-GB"/>
              </w:rPr>
            </w:pPr>
          </w:p>
          <w:p w14:paraId="1DFC37F4" w14:textId="77777777" w:rsidR="00CD4C6A" w:rsidRPr="00D44B94" w:rsidRDefault="00CD4C6A" w:rsidP="00460DE4">
            <w:pPr>
              <w:pStyle w:val="ListParagraph"/>
              <w:numPr>
                <w:ilvl w:val="0"/>
                <w:numId w:val="15"/>
              </w:numPr>
              <w:tabs>
                <w:tab w:val="left" w:pos="2532"/>
              </w:tabs>
              <w:ind w:left="162" w:hanging="180"/>
              <w:rPr>
                <w:rFonts w:asciiTheme="minorHAnsi" w:hAnsiTheme="minorHAnsi" w:cs="Arial"/>
                <w:sz w:val="20"/>
                <w:szCs w:val="20"/>
                <w:lang w:val="en-GB"/>
              </w:rPr>
            </w:pPr>
            <w:r w:rsidRPr="00D44B94">
              <w:rPr>
                <w:rFonts w:asciiTheme="minorHAnsi" w:hAnsiTheme="minorHAnsi" w:cs="Arial"/>
                <w:sz w:val="20"/>
                <w:szCs w:val="20"/>
                <w:lang w:val="en-GB"/>
              </w:rPr>
              <w:t>Acute/Chronic adverse heath effect.</w:t>
            </w:r>
          </w:p>
          <w:p w14:paraId="6FFB5152" w14:textId="77777777" w:rsidR="00CD4C6A" w:rsidRPr="00D44B94" w:rsidRDefault="00CD4C6A" w:rsidP="00460DE4">
            <w:pPr>
              <w:pStyle w:val="ListParagraph"/>
              <w:numPr>
                <w:ilvl w:val="0"/>
                <w:numId w:val="15"/>
              </w:numPr>
              <w:tabs>
                <w:tab w:val="left" w:pos="2532"/>
              </w:tabs>
              <w:ind w:left="162" w:hanging="180"/>
              <w:rPr>
                <w:rFonts w:asciiTheme="minorHAnsi" w:hAnsiTheme="minorHAnsi" w:cs="Arial"/>
                <w:sz w:val="20"/>
                <w:szCs w:val="20"/>
                <w:lang w:val="en-GB"/>
              </w:rPr>
            </w:pPr>
            <w:r w:rsidRPr="00D44B94">
              <w:rPr>
                <w:rFonts w:asciiTheme="minorHAnsi" w:hAnsiTheme="minorHAnsi" w:cs="Arial"/>
                <w:sz w:val="20"/>
                <w:szCs w:val="20"/>
                <w:lang w:val="en-GB"/>
              </w:rPr>
              <w:t>Fire</w:t>
            </w:r>
          </w:p>
          <w:p w14:paraId="176BB426" w14:textId="77777777" w:rsidR="00CD4C6A" w:rsidRPr="00D44B94" w:rsidRDefault="00CD4C6A" w:rsidP="00460DE4">
            <w:pPr>
              <w:tabs>
                <w:tab w:val="left" w:pos="2532"/>
              </w:tabs>
              <w:rPr>
                <w:rFonts w:asciiTheme="minorHAnsi" w:hAnsiTheme="minorHAnsi" w:cs="Arial"/>
                <w:sz w:val="20"/>
                <w:szCs w:val="20"/>
                <w:lang w:val="en-GB"/>
              </w:rPr>
            </w:pPr>
          </w:p>
          <w:p w14:paraId="19EAC4F0" w14:textId="77777777" w:rsidR="00CD4C6A" w:rsidRPr="00D44B94" w:rsidRDefault="00CD4C6A" w:rsidP="00460DE4">
            <w:pPr>
              <w:rPr>
                <w:rFonts w:asciiTheme="minorHAnsi" w:hAnsiTheme="minorHAnsi"/>
                <w:b/>
                <w:sz w:val="20"/>
                <w:szCs w:val="20"/>
              </w:rPr>
            </w:pPr>
          </w:p>
        </w:tc>
        <w:tc>
          <w:tcPr>
            <w:tcW w:w="1451" w:type="dxa"/>
            <w:vAlign w:val="center"/>
          </w:tcPr>
          <w:p w14:paraId="5E91E854" w14:textId="77777777" w:rsidR="00CD4C6A" w:rsidRPr="00D44B94" w:rsidRDefault="00CD4C6A" w:rsidP="00460DE4">
            <w:pPr>
              <w:ind w:right="-95"/>
              <w:rPr>
                <w:rFonts w:asciiTheme="minorHAnsi" w:hAnsiTheme="minorHAnsi" w:cs="Arial"/>
                <w:sz w:val="20"/>
                <w:szCs w:val="20"/>
                <w:lang w:val="en-GB"/>
              </w:rPr>
            </w:pPr>
            <w:r w:rsidRPr="00D44B94">
              <w:rPr>
                <w:rFonts w:asciiTheme="minorHAnsi" w:hAnsiTheme="minorHAnsi" w:cstheme="minorHAnsi"/>
                <w:iCs/>
                <w:sz w:val="20"/>
                <w:szCs w:val="20"/>
              </w:rPr>
              <w:t xml:space="preserve">Operatives using solvent </w:t>
            </w:r>
          </w:p>
        </w:tc>
        <w:tc>
          <w:tcPr>
            <w:tcW w:w="544" w:type="dxa"/>
            <w:vAlign w:val="center"/>
          </w:tcPr>
          <w:p w14:paraId="1E8AC0C0" w14:textId="77777777" w:rsidR="00CD4C6A" w:rsidRPr="00D44B94" w:rsidRDefault="00CD4C6A" w:rsidP="00460DE4">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4C113E3F" w14:textId="77777777" w:rsidR="00CD4C6A" w:rsidRPr="00D44B94" w:rsidRDefault="00CD4C6A" w:rsidP="00460DE4">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4C8DCF14" w14:textId="77777777" w:rsidR="00CD4C6A" w:rsidRPr="00D44B94" w:rsidRDefault="00CD4C6A" w:rsidP="00460DE4">
            <w:pPr>
              <w:jc w:val="center"/>
              <w:rPr>
                <w:rFonts w:asciiTheme="minorHAnsi" w:hAnsiTheme="minorHAnsi" w:cstheme="minorHAnsi"/>
                <w:sz w:val="20"/>
                <w:szCs w:val="20"/>
              </w:rPr>
            </w:pPr>
            <w:r w:rsidRPr="00D44B94">
              <w:rPr>
                <w:rFonts w:asciiTheme="minorHAnsi" w:hAnsiTheme="minorHAnsi" w:cstheme="minorHAnsi"/>
                <w:sz w:val="20"/>
                <w:szCs w:val="20"/>
                <w:lang w:val="en-GB"/>
              </w:rPr>
              <w:t>12</w:t>
            </w:r>
          </w:p>
        </w:tc>
        <w:tc>
          <w:tcPr>
            <w:tcW w:w="634" w:type="dxa"/>
            <w:shd w:val="clear" w:color="auto" w:fill="FFFF00"/>
            <w:vAlign w:val="center"/>
          </w:tcPr>
          <w:p w14:paraId="774E0416" w14:textId="77777777" w:rsidR="00CD4C6A" w:rsidRPr="00D44B94" w:rsidRDefault="00CD4C6A" w:rsidP="00460DE4">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lang w:val="en-GB"/>
              </w:rPr>
              <w:t>Medium</w:t>
            </w:r>
          </w:p>
        </w:tc>
        <w:tc>
          <w:tcPr>
            <w:tcW w:w="4295" w:type="dxa"/>
          </w:tcPr>
          <w:p w14:paraId="06FFA752" w14:textId="77777777" w:rsidR="00CD4C6A" w:rsidRPr="00D44B94" w:rsidRDefault="00CD4C6A" w:rsidP="00460DE4">
            <w:pPr>
              <w:pStyle w:val="ListParagraph"/>
              <w:numPr>
                <w:ilvl w:val="0"/>
                <w:numId w:val="16"/>
              </w:numPr>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that all chemical substances have a COSHH assessment</w:t>
            </w:r>
          </w:p>
          <w:p w14:paraId="18C2BADA"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Refer SDS prior to any handling of hazardous substances and ensure SDS is easily accessible at site while working with chemicals.</w:t>
            </w:r>
          </w:p>
          <w:p w14:paraId="0186EA4E"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chemicals are properly stacked.</w:t>
            </w:r>
          </w:p>
          <w:p w14:paraId="2FD77326"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hAnsiTheme="minorHAnsi" w:cs="Calibri"/>
                <w:sz w:val="20"/>
                <w:szCs w:val="20"/>
              </w:rPr>
              <w:t>Ensure all chemical containers are properly labeled.</w:t>
            </w:r>
          </w:p>
          <w:p w14:paraId="77695736"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Spill kits to be available at site.</w:t>
            </w:r>
          </w:p>
          <w:p w14:paraId="1F43B93A"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operatives use the correct PPE</w:t>
            </w:r>
          </w:p>
          <w:p w14:paraId="0425B905" w14:textId="77777777" w:rsidR="00CD4C6A" w:rsidRPr="00D44B94" w:rsidRDefault="00CD4C6A" w:rsidP="00460DE4">
            <w:pPr>
              <w:pStyle w:val="ListParagraph"/>
              <w:numPr>
                <w:ilvl w:val="0"/>
                <w:numId w:val="16"/>
              </w:numPr>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Competent person to oversee the storage, use and disposal of hazardous materials.</w:t>
            </w:r>
          </w:p>
          <w:p w14:paraId="3637AB37"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that correct welfare/first aid facilities are available in the area i.e. washing facility/eye wash.</w:t>
            </w:r>
          </w:p>
          <w:p w14:paraId="10B031E1" w14:textId="77777777" w:rsidR="00CD4C6A" w:rsidRPr="00D44B94" w:rsidRDefault="00CD4C6A" w:rsidP="00460DE4">
            <w:pPr>
              <w:pStyle w:val="ListParagraph"/>
              <w:numPr>
                <w:ilvl w:val="0"/>
                <w:numId w:val="16"/>
              </w:numPr>
              <w:ind w:left="307" w:hanging="270"/>
              <w:rPr>
                <w:rFonts w:asciiTheme="minorHAnsi" w:hAnsiTheme="minorHAnsi" w:cs="Calibri"/>
                <w:sz w:val="20"/>
                <w:szCs w:val="20"/>
              </w:rPr>
            </w:pPr>
            <w:r w:rsidRPr="00D44B94">
              <w:rPr>
                <w:rFonts w:asciiTheme="minorHAnsi" w:hAnsiTheme="minorHAnsi" w:cs="Calibri"/>
                <w:sz w:val="20"/>
                <w:szCs w:val="20"/>
              </w:rPr>
              <w:t>Proper and adequate PPE to be used always</w:t>
            </w:r>
          </w:p>
          <w:p w14:paraId="5276307F" w14:textId="77777777" w:rsidR="00CD4C6A" w:rsidRPr="00D44B94" w:rsidRDefault="00CD4C6A" w:rsidP="00460DE4">
            <w:pPr>
              <w:pStyle w:val="ListParagraph"/>
              <w:numPr>
                <w:ilvl w:val="0"/>
                <w:numId w:val="16"/>
              </w:numPr>
              <w:ind w:left="307" w:hanging="270"/>
              <w:rPr>
                <w:rFonts w:asciiTheme="minorHAnsi" w:eastAsia="Calibri" w:hAnsiTheme="minorHAnsi" w:cs="ArialNarrow"/>
                <w:sz w:val="20"/>
                <w:szCs w:val="20"/>
                <w:lang w:eastAsia="en-GB"/>
              </w:rPr>
            </w:pPr>
            <w:r w:rsidRPr="00D44B94">
              <w:rPr>
                <w:rFonts w:asciiTheme="minorHAnsi" w:hAnsiTheme="minorHAnsi" w:cs="Calibri"/>
                <w:sz w:val="20"/>
                <w:szCs w:val="20"/>
              </w:rPr>
              <w:t>Ensure all chemical containers are properly labeled.</w:t>
            </w:r>
          </w:p>
          <w:p w14:paraId="1B2F54FA"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hAnsiTheme="minorHAnsi" w:cstheme="minorHAnsi"/>
                <w:color w:val="000000"/>
                <w:sz w:val="20"/>
                <w:szCs w:val="20"/>
              </w:rPr>
            </w:pPr>
            <w:r w:rsidRPr="00D44B94">
              <w:rPr>
                <w:rFonts w:asciiTheme="minorHAnsi" w:hAnsiTheme="minorHAnsi" w:cstheme="minorHAnsi"/>
                <w:color w:val="000000"/>
                <w:sz w:val="20"/>
                <w:szCs w:val="20"/>
              </w:rPr>
              <w:t>Adjust work schedules so that workers are not overexposed to a hazardous chemical.</w:t>
            </w:r>
          </w:p>
          <w:p w14:paraId="01DBB053"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hAnsiTheme="minorHAnsi" w:cstheme="minorHAnsi"/>
                <w:color w:val="000000"/>
                <w:sz w:val="20"/>
                <w:szCs w:val="20"/>
                <w:shd w:val="clear" w:color="auto" w:fill="F9F9F9"/>
              </w:rPr>
            </w:pPr>
            <w:r w:rsidRPr="00D44B94">
              <w:rPr>
                <w:rFonts w:asciiTheme="minorHAnsi" w:hAnsiTheme="minorHAnsi" w:cstheme="minorHAnsi"/>
                <w:color w:val="000000"/>
                <w:sz w:val="20"/>
                <w:szCs w:val="20"/>
                <w:shd w:val="clear" w:color="auto" w:fill="F9F9F9"/>
              </w:rPr>
              <w:t>Wear respiratory protection</w:t>
            </w:r>
          </w:p>
          <w:p w14:paraId="640807CA" w14:textId="77777777" w:rsidR="00CD4C6A" w:rsidRPr="00D44B94" w:rsidRDefault="00CD4C6A" w:rsidP="00460DE4">
            <w:pPr>
              <w:pStyle w:val="ListParagraph"/>
              <w:numPr>
                <w:ilvl w:val="0"/>
                <w:numId w:val="16"/>
              </w:numPr>
              <w:ind w:left="307" w:hanging="270"/>
              <w:rPr>
                <w:rFonts w:asciiTheme="minorHAnsi" w:eastAsia="Calibri" w:hAnsiTheme="minorHAnsi" w:cstheme="minorHAnsi"/>
                <w:sz w:val="20"/>
                <w:szCs w:val="20"/>
                <w:lang w:eastAsia="en-GB"/>
              </w:rPr>
            </w:pPr>
            <w:r w:rsidRPr="00D44B94">
              <w:rPr>
                <w:rFonts w:asciiTheme="minorHAnsi" w:eastAsia="Calibri" w:hAnsiTheme="minorHAnsi" w:cstheme="minorHAnsi"/>
                <w:sz w:val="20"/>
                <w:szCs w:val="20"/>
                <w:lang w:eastAsia="en-GB"/>
              </w:rPr>
              <w:t>Ensure proper and adequate PPE to be used always.</w:t>
            </w:r>
          </w:p>
          <w:p w14:paraId="231FAD99"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hAnsiTheme="minorHAnsi" w:cstheme="minorHAnsi"/>
                <w:color w:val="000000"/>
                <w:sz w:val="20"/>
                <w:szCs w:val="20"/>
                <w:shd w:val="clear" w:color="auto" w:fill="F9F9F9"/>
              </w:rPr>
            </w:pPr>
            <w:r w:rsidRPr="00D44B94">
              <w:rPr>
                <w:rFonts w:asciiTheme="minorHAnsi" w:hAnsiTheme="minorHAnsi" w:cstheme="minorHAnsi"/>
                <w:color w:val="000000"/>
                <w:sz w:val="20"/>
                <w:szCs w:val="20"/>
                <w:shd w:val="clear" w:color="auto" w:fill="F9F9F9"/>
              </w:rPr>
              <w:t xml:space="preserve">Ensure smoking only in designated area </w:t>
            </w:r>
          </w:p>
          <w:p w14:paraId="11538F91" w14:textId="77777777" w:rsidR="00CD4C6A" w:rsidRPr="00D44B94" w:rsidRDefault="00CD4C6A" w:rsidP="00460DE4">
            <w:pPr>
              <w:pStyle w:val="ListParagraph"/>
              <w:numPr>
                <w:ilvl w:val="0"/>
                <w:numId w:val="16"/>
              </w:numPr>
              <w:autoSpaceDE w:val="0"/>
              <w:autoSpaceDN w:val="0"/>
              <w:adjustRightInd w:val="0"/>
              <w:ind w:left="307" w:hanging="270"/>
              <w:rPr>
                <w:rFonts w:asciiTheme="minorHAnsi" w:hAnsiTheme="minorHAnsi" w:cstheme="minorHAnsi"/>
                <w:color w:val="000000"/>
                <w:sz w:val="20"/>
                <w:szCs w:val="20"/>
                <w:shd w:val="clear" w:color="auto" w:fill="F9F9F9"/>
              </w:rPr>
            </w:pPr>
            <w:r w:rsidRPr="00D44B94">
              <w:rPr>
                <w:rFonts w:asciiTheme="minorHAnsi" w:hAnsiTheme="minorHAnsi" w:cstheme="minorHAnsi"/>
                <w:color w:val="000000"/>
                <w:sz w:val="20"/>
                <w:szCs w:val="20"/>
                <w:shd w:val="clear" w:color="auto" w:fill="F9F9F9"/>
              </w:rPr>
              <w:t xml:space="preserve">Ensure appropriate Firefighting equipment’s are in place and easily accessible </w:t>
            </w:r>
          </w:p>
          <w:p w14:paraId="4DB75E01" w14:textId="77777777" w:rsidR="00CD4C6A" w:rsidRPr="00D44B94" w:rsidRDefault="00CD4C6A" w:rsidP="00460DE4">
            <w:pPr>
              <w:rPr>
                <w:rFonts w:asciiTheme="minorHAnsi" w:hAnsiTheme="minorHAnsi" w:cs="Arial"/>
                <w:sz w:val="20"/>
                <w:szCs w:val="20"/>
                <w:lang w:val="en-GB"/>
              </w:rPr>
            </w:pPr>
          </w:p>
        </w:tc>
        <w:tc>
          <w:tcPr>
            <w:tcW w:w="502" w:type="dxa"/>
            <w:vAlign w:val="center"/>
          </w:tcPr>
          <w:p w14:paraId="0E9E2C46" w14:textId="77777777" w:rsidR="00CD4C6A" w:rsidRPr="00D44B94" w:rsidRDefault="00CD4C6A" w:rsidP="00460DE4">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1</w:t>
            </w:r>
          </w:p>
        </w:tc>
        <w:tc>
          <w:tcPr>
            <w:tcW w:w="639" w:type="dxa"/>
            <w:vAlign w:val="center"/>
          </w:tcPr>
          <w:p w14:paraId="65154016" w14:textId="77777777" w:rsidR="00CD4C6A" w:rsidRPr="00D44B94" w:rsidRDefault="00CD4C6A" w:rsidP="00460DE4">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vAlign w:val="center"/>
          </w:tcPr>
          <w:p w14:paraId="7B4870D8" w14:textId="77777777" w:rsidR="00CD4C6A" w:rsidRPr="00D44B94" w:rsidRDefault="00CD4C6A" w:rsidP="00460DE4">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726" w:type="dxa"/>
            <w:shd w:val="clear" w:color="auto" w:fill="00B050"/>
            <w:vAlign w:val="center"/>
          </w:tcPr>
          <w:p w14:paraId="251DFB0B" w14:textId="77777777" w:rsidR="00CD4C6A" w:rsidRPr="00D44B94" w:rsidRDefault="00CD4C6A" w:rsidP="00460DE4">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0A34901E" w14:textId="77777777" w:rsidR="00CD4C6A" w:rsidRPr="00D44B94" w:rsidRDefault="00CD4C6A" w:rsidP="00460DE4">
            <w:pPr>
              <w:rPr>
                <w:rFonts w:asciiTheme="minorHAnsi" w:hAnsiTheme="minorHAnsi" w:cstheme="minorHAnsi"/>
                <w:sz w:val="20"/>
                <w:szCs w:val="20"/>
              </w:rPr>
            </w:pPr>
            <w:r w:rsidRPr="00D44B94">
              <w:rPr>
                <w:rFonts w:asciiTheme="minorHAnsi" w:hAnsiTheme="minorHAnsi" w:cstheme="minorHAnsi"/>
                <w:sz w:val="20"/>
                <w:szCs w:val="20"/>
              </w:rPr>
              <w:t xml:space="preserve">Supervisors Foreman, </w:t>
            </w:r>
          </w:p>
          <w:p w14:paraId="1D898E71" w14:textId="77777777" w:rsidR="00CD4C6A" w:rsidRPr="00D44B94" w:rsidRDefault="00CD4C6A" w:rsidP="00460DE4">
            <w:pPr>
              <w:ind w:left="-139" w:right="363"/>
              <w:rPr>
                <w:rFonts w:asciiTheme="minorHAnsi" w:hAnsiTheme="minorHAnsi"/>
                <w:sz w:val="20"/>
                <w:szCs w:val="20"/>
              </w:rPr>
            </w:pPr>
            <w:r w:rsidRPr="00D44B94">
              <w:rPr>
                <w:rFonts w:asciiTheme="minorHAnsi" w:hAnsiTheme="minorHAnsi" w:cstheme="minorHAnsi"/>
                <w:sz w:val="20"/>
                <w:szCs w:val="20"/>
              </w:rPr>
              <w:t xml:space="preserve">  SiteEng.</w:t>
            </w:r>
          </w:p>
        </w:tc>
      </w:tr>
    </w:tbl>
    <w:tbl>
      <w:tblPr>
        <w:tblpPr w:leftFromText="180" w:rightFromText="180" w:vertAnchor="text" w:tblpY="1"/>
        <w:tblOverlap w:val="neve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735"/>
        <w:gridCol w:w="1790"/>
        <w:gridCol w:w="1540"/>
        <w:gridCol w:w="455"/>
        <w:gridCol w:w="634"/>
        <w:gridCol w:w="544"/>
        <w:gridCol w:w="707"/>
        <w:gridCol w:w="4222"/>
        <w:gridCol w:w="502"/>
        <w:gridCol w:w="639"/>
        <w:gridCol w:w="453"/>
        <w:gridCol w:w="726"/>
        <w:gridCol w:w="1270"/>
      </w:tblGrid>
      <w:tr w:rsidR="00CD4C6A" w:rsidRPr="00D44B94" w14:paraId="33C2432E" w14:textId="77777777" w:rsidTr="00D36CEB">
        <w:trPr>
          <w:trHeight w:val="3585"/>
        </w:trPr>
        <w:tc>
          <w:tcPr>
            <w:tcW w:w="623" w:type="dxa"/>
            <w:vAlign w:val="center"/>
          </w:tcPr>
          <w:p w14:paraId="0A054FDC" w14:textId="5FF1D25B" w:rsidR="00CD4C6A" w:rsidRDefault="00CD4C6A" w:rsidP="00CD4C6A">
            <w:pPr>
              <w:jc w:val="center"/>
              <w:rPr>
                <w:rFonts w:asciiTheme="minorHAnsi" w:hAnsiTheme="minorHAnsi" w:cstheme="minorHAnsi"/>
                <w:sz w:val="20"/>
                <w:szCs w:val="20"/>
              </w:rPr>
            </w:pPr>
            <w:r>
              <w:rPr>
                <w:rFonts w:asciiTheme="minorHAnsi" w:hAnsiTheme="minorHAnsi" w:cstheme="minorHAnsi"/>
                <w:sz w:val="20"/>
                <w:szCs w:val="20"/>
              </w:rPr>
              <w:lastRenderedPageBreak/>
              <w:t>9</w:t>
            </w:r>
          </w:p>
        </w:tc>
        <w:tc>
          <w:tcPr>
            <w:tcW w:w="1735" w:type="dxa"/>
            <w:vAlign w:val="center"/>
          </w:tcPr>
          <w:p w14:paraId="08D56EE3" w14:textId="76E3BCC8" w:rsidR="00CD4C6A" w:rsidRDefault="00CD4C6A" w:rsidP="00CD4C6A">
            <w:pPr>
              <w:tabs>
                <w:tab w:val="left" w:pos="2532"/>
              </w:tabs>
              <w:rPr>
                <w:rFonts w:asciiTheme="minorHAnsi" w:hAnsiTheme="minorHAnsi" w:cstheme="minorHAnsi"/>
                <w:snapToGrid w:val="0"/>
                <w:color w:val="000000"/>
                <w:sz w:val="20"/>
                <w:szCs w:val="20"/>
              </w:rPr>
            </w:pPr>
            <w:r w:rsidRPr="00D44B94">
              <w:rPr>
                <w:rFonts w:asciiTheme="minorHAnsi" w:hAnsiTheme="minorHAnsi" w:cstheme="minorHAnsi"/>
                <w:snapToGrid w:val="0"/>
                <w:color w:val="000000"/>
                <w:sz w:val="20"/>
                <w:szCs w:val="20"/>
              </w:rPr>
              <w:t>Use of power tools such as Grinder/Cutter &amp; Drill machine</w:t>
            </w:r>
            <w:r w:rsidR="00AA5D00">
              <w:rPr>
                <w:rFonts w:asciiTheme="minorHAnsi" w:hAnsiTheme="minorHAnsi" w:cstheme="minorHAnsi"/>
                <w:snapToGrid w:val="0"/>
                <w:color w:val="000000"/>
                <w:sz w:val="20"/>
                <w:szCs w:val="20"/>
              </w:rPr>
              <w:t>/Heat gun</w:t>
            </w:r>
            <w:r w:rsidR="00A146C2">
              <w:rPr>
                <w:rFonts w:asciiTheme="minorHAnsi" w:hAnsiTheme="minorHAnsi" w:cstheme="minorHAnsi"/>
                <w:snapToGrid w:val="0"/>
                <w:color w:val="000000"/>
                <w:sz w:val="20"/>
                <w:szCs w:val="20"/>
              </w:rPr>
              <w:t xml:space="preserve">/PPR Welding </w:t>
            </w:r>
          </w:p>
        </w:tc>
        <w:tc>
          <w:tcPr>
            <w:tcW w:w="1790" w:type="dxa"/>
            <w:vAlign w:val="center"/>
          </w:tcPr>
          <w:p w14:paraId="09B02DA4" w14:textId="77777777"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Damaged Sockets &amp; cable insulation.</w:t>
            </w:r>
          </w:p>
          <w:p w14:paraId="46D39304" w14:textId="77777777"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Electrocution</w:t>
            </w:r>
          </w:p>
          <w:p w14:paraId="3DBBE143" w14:textId="77777777"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 xml:space="preserve">Electric shock </w:t>
            </w:r>
          </w:p>
          <w:p w14:paraId="6BBD94E3" w14:textId="121F3F6A"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 xml:space="preserve">Short </w:t>
            </w:r>
            <w:r w:rsidR="00466208" w:rsidRPr="00D44B94">
              <w:rPr>
                <w:rFonts w:asciiTheme="minorHAnsi" w:hAnsiTheme="minorHAnsi"/>
                <w:sz w:val="20"/>
                <w:szCs w:val="20"/>
              </w:rPr>
              <w:t>circuit &amp;</w:t>
            </w:r>
            <w:r w:rsidRPr="00D44B94">
              <w:rPr>
                <w:rFonts w:asciiTheme="minorHAnsi" w:hAnsiTheme="minorHAnsi"/>
                <w:sz w:val="20"/>
                <w:szCs w:val="20"/>
              </w:rPr>
              <w:t xml:space="preserve"> Burns</w:t>
            </w:r>
          </w:p>
          <w:p w14:paraId="6305C897" w14:textId="77777777"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Trip/Fall</w:t>
            </w:r>
          </w:p>
          <w:p w14:paraId="6FED3A12" w14:textId="77777777"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Noise</w:t>
            </w:r>
          </w:p>
          <w:p w14:paraId="7AD9AFFC" w14:textId="77777777"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 xml:space="preserve">Hearing loss </w:t>
            </w:r>
          </w:p>
          <w:p w14:paraId="0C4142AC" w14:textId="77777777"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Vibration</w:t>
            </w:r>
          </w:p>
          <w:p w14:paraId="3EA77828" w14:textId="77777777" w:rsidR="00CD4C6A" w:rsidRPr="00D44B94" w:rsidRDefault="00CD4C6A" w:rsidP="00CD4C6A">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Dust</w:t>
            </w:r>
          </w:p>
          <w:p w14:paraId="39B96ECC" w14:textId="77777777" w:rsidR="00CD4C6A" w:rsidRPr="00D44B94" w:rsidRDefault="00CD4C6A" w:rsidP="00CD4C6A">
            <w:pPr>
              <w:ind w:left="252" w:hanging="270"/>
              <w:rPr>
                <w:rFonts w:asciiTheme="minorHAnsi" w:hAnsiTheme="minorHAnsi"/>
                <w:sz w:val="20"/>
                <w:szCs w:val="20"/>
              </w:rPr>
            </w:pPr>
          </w:p>
          <w:p w14:paraId="19DC60E7" w14:textId="77777777" w:rsidR="00CD4C6A" w:rsidRPr="00D44B94" w:rsidRDefault="00CD4C6A" w:rsidP="00CD4C6A">
            <w:pPr>
              <w:ind w:left="252" w:hanging="270"/>
              <w:rPr>
                <w:rFonts w:asciiTheme="minorHAnsi" w:hAnsiTheme="minorHAnsi"/>
                <w:sz w:val="20"/>
                <w:szCs w:val="20"/>
              </w:rPr>
            </w:pPr>
          </w:p>
          <w:p w14:paraId="7F0BA445" w14:textId="77777777" w:rsidR="00CD4C6A" w:rsidRDefault="00CD4C6A" w:rsidP="00494052">
            <w:pPr>
              <w:pStyle w:val="ListParagraph"/>
              <w:ind w:left="252"/>
              <w:rPr>
                <w:rFonts w:asciiTheme="minorHAnsi" w:hAnsiTheme="minorHAnsi"/>
                <w:sz w:val="20"/>
                <w:szCs w:val="20"/>
              </w:rPr>
            </w:pPr>
          </w:p>
        </w:tc>
        <w:tc>
          <w:tcPr>
            <w:tcW w:w="1540" w:type="dxa"/>
            <w:vAlign w:val="center"/>
          </w:tcPr>
          <w:p w14:paraId="7CA9F8E7" w14:textId="367E3AC3" w:rsidR="00CD4C6A" w:rsidRDefault="00CD4C6A" w:rsidP="00CD4C6A">
            <w:pPr>
              <w:ind w:right="-95"/>
              <w:rPr>
                <w:rFonts w:asciiTheme="minorHAnsi" w:hAnsiTheme="minorHAnsi" w:cstheme="minorHAnsi"/>
                <w:sz w:val="20"/>
                <w:szCs w:val="20"/>
                <w:lang w:val="en-GB"/>
              </w:rPr>
            </w:pPr>
            <w:r w:rsidRPr="00D44B94">
              <w:rPr>
                <w:rFonts w:asciiTheme="minorHAnsi" w:hAnsiTheme="minorHAnsi" w:cstheme="minorHAnsi"/>
                <w:sz w:val="20"/>
                <w:szCs w:val="20"/>
                <w:lang w:val="en-GB"/>
              </w:rPr>
              <w:t>Operatives and staff</w:t>
            </w:r>
          </w:p>
        </w:tc>
        <w:tc>
          <w:tcPr>
            <w:tcW w:w="455" w:type="dxa"/>
            <w:vAlign w:val="center"/>
          </w:tcPr>
          <w:p w14:paraId="1FBEB047" w14:textId="23A11133" w:rsidR="00CD4C6A" w:rsidRDefault="00CD4C6A" w:rsidP="00CD4C6A">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717D5F18" w14:textId="751D9A81" w:rsidR="00CD4C6A" w:rsidRDefault="00CD4C6A" w:rsidP="00CD4C6A">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71B60A9C" w14:textId="0BBD43EC" w:rsidR="00CD4C6A" w:rsidRDefault="00CD4C6A" w:rsidP="00CD4C6A">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12</w:t>
            </w:r>
          </w:p>
        </w:tc>
        <w:tc>
          <w:tcPr>
            <w:tcW w:w="707" w:type="dxa"/>
            <w:shd w:val="clear" w:color="auto" w:fill="FFFF00"/>
            <w:vAlign w:val="center"/>
          </w:tcPr>
          <w:p w14:paraId="6FC1FC47" w14:textId="76E36E5A" w:rsidR="00CD4C6A" w:rsidRDefault="00CD4C6A" w:rsidP="00CD4C6A">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Medium</w:t>
            </w:r>
          </w:p>
        </w:tc>
        <w:tc>
          <w:tcPr>
            <w:tcW w:w="4222" w:type="dxa"/>
          </w:tcPr>
          <w:p w14:paraId="0E0D66B0" w14:textId="77777777" w:rsidR="00CD4C6A" w:rsidRPr="00D44B94" w:rsidRDefault="00CD4C6A" w:rsidP="00CD4C6A">
            <w:pPr>
              <w:pStyle w:val="ListParagraph"/>
              <w:numPr>
                <w:ilvl w:val="0"/>
                <w:numId w:val="18"/>
              </w:numPr>
              <w:ind w:left="307" w:hanging="270"/>
              <w:rPr>
                <w:rFonts w:asciiTheme="minorHAnsi" w:eastAsia="MS Mincho" w:hAnsiTheme="minorHAnsi" w:cstheme="minorHAnsi"/>
                <w:sz w:val="20"/>
                <w:szCs w:val="20"/>
                <w:lang w:eastAsia="ja-JP"/>
              </w:rPr>
            </w:pPr>
            <w:r w:rsidRPr="00D44B94">
              <w:rPr>
                <w:rFonts w:asciiTheme="minorHAnsi" w:eastAsia="Calibri" w:hAnsiTheme="minorHAnsi" w:cstheme="minorHAnsi"/>
                <w:sz w:val="20"/>
                <w:szCs w:val="20"/>
                <w:lang w:eastAsia="en-GB"/>
              </w:rPr>
              <w:t>All portable electrical equipment must be</w:t>
            </w:r>
            <w:r w:rsidRPr="00D44B94">
              <w:rPr>
                <w:rFonts w:asciiTheme="minorHAnsi" w:eastAsia="MS Mincho" w:hAnsiTheme="minorHAnsi" w:cstheme="minorHAnsi"/>
                <w:sz w:val="20"/>
                <w:szCs w:val="20"/>
                <w:lang w:eastAsia="ja-JP"/>
              </w:rPr>
              <w:t xml:space="preserve"> PAT tested and color coded. Make sure the test dates are visible on the equipment.</w:t>
            </w:r>
          </w:p>
          <w:p w14:paraId="3329284F" w14:textId="77777777" w:rsidR="00CD4C6A" w:rsidRPr="00D44B94" w:rsidRDefault="00CD4C6A" w:rsidP="00CD4C6A">
            <w:pPr>
              <w:pStyle w:val="ListParagraph"/>
              <w:numPr>
                <w:ilvl w:val="0"/>
                <w:numId w:val="18"/>
              </w:numPr>
              <w:ind w:left="307" w:hanging="270"/>
              <w:rPr>
                <w:rFonts w:asciiTheme="minorHAnsi" w:eastAsia="MS Mincho" w:hAnsiTheme="minorHAnsi" w:cstheme="minorHAnsi"/>
                <w:sz w:val="20"/>
                <w:szCs w:val="20"/>
                <w:lang w:eastAsia="ja-JP"/>
              </w:rPr>
            </w:pPr>
            <w:r w:rsidRPr="00D44B94">
              <w:rPr>
                <w:rFonts w:asciiTheme="minorHAnsi" w:eastAsia="MS Mincho" w:hAnsiTheme="minorHAnsi" w:cstheme="minorHAnsi"/>
                <w:sz w:val="20"/>
                <w:szCs w:val="20"/>
                <w:lang w:eastAsia="ja-JP"/>
              </w:rPr>
              <w:t>Ensure all disk shall be appropriate and expiry date is over.</w:t>
            </w:r>
          </w:p>
          <w:p w14:paraId="4CFC2548" w14:textId="77777777" w:rsidR="00CD4C6A" w:rsidRPr="00D44B94" w:rsidRDefault="00CD4C6A" w:rsidP="00CD4C6A">
            <w:pPr>
              <w:pStyle w:val="ListParagraph"/>
              <w:numPr>
                <w:ilvl w:val="0"/>
                <w:numId w:val="18"/>
              </w:numPr>
              <w:ind w:left="307" w:hanging="270"/>
              <w:rPr>
                <w:rFonts w:asciiTheme="minorHAnsi" w:eastAsia="MS Mincho" w:hAnsiTheme="minorHAnsi" w:cstheme="minorHAnsi"/>
                <w:sz w:val="20"/>
                <w:szCs w:val="20"/>
                <w:lang w:eastAsia="ja-JP"/>
              </w:rPr>
            </w:pPr>
            <w:r w:rsidRPr="00D44B94">
              <w:rPr>
                <w:rFonts w:asciiTheme="minorHAnsi" w:hAnsiTheme="minorHAnsi" w:cstheme="minorHAnsi"/>
                <w:sz w:val="20"/>
                <w:szCs w:val="20"/>
              </w:rPr>
              <w:t xml:space="preserve">Ensure all power tools are in good condition and appropriately maintained </w:t>
            </w:r>
          </w:p>
          <w:p w14:paraId="002F190C" w14:textId="77777777" w:rsidR="00CD4C6A" w:rsidRPr="00D44B94" w:rsidRDefault="00CD4C6A" w:rsidP="00CD4C6A">
            <w:pPr>
              <w:pStyle w:val="ListParagraph"/>
              <w:numPr>
                <w:ilvl w:val="0"/>
                <w:numId w:val="18"/>
              </w:numPr>
              <w:tabs>
                <w:tab w:val="right" w:pos="6975"/>
              </w:tabs>
              <w:ind w:left="307" w:hanging="270"/>
              <w:rPr>
                <w:rFonts w:asciiTheme="minorHAnsi" w:eastAsia="MS Mincho" w:hAnsiTheme="minorHAnsi" w:cstheme="minorHAnsi"/>
                <w:sz w:val="20"/>
                <w:szCs w:val="20"/>
                <w:lang w:eastAsia="ja-JP"/>
              </w:rPr>
            </w:pPr>
            <w:r w:rsidRPr="00D44B94">
              <w:rPr>
                <w:rFonts w:asciiTheme="minorHAnsi" w:eastAsia="MS Mincho" w:hAnsiTheme="minorHAnsi" w:cstheme="minorHAnsi"/>
                <w:sz w:val="20"/>
                <w:szCs w:val="20"/>
                <w:lang w:eastAsia="ja-JP"/>
              </w:rPr>
              <w:t>PTW to be obtained, prior to commencing the task</w:t>
            </w:r>
          </w:p>
          <w:p w14:paraId="29E08554" w14:textId="77777777" w:rsidR="00CD4C6A" w:rsidRPr="00D44B94" w:rsidRDefault="00CD4C6A" w:rsidP="00CD4C6A">
            <w:pPr>
              <w:pStyle w:val="ListParagraph"/>
              <w:numPr>
                <w:ilvl w:val="0"/>
                <w:numId w:val="18"/>
              </w:numPr>
              <w:spacing w:line="276" w:lineRule="auto"/>
              <w:ind w:left="307" w:hanging="270"/>
              <w:rPr>
                <w:rFonts w:asciiTheme="minorHAnsi" w:eastAsia="MS Mincho" w:hAnsiTheme="minorHAnsi" w:cstheme="minorHAnsi"/>
                <w:sz w:val="20"/>
                <w:szCs w:val="20"/>
                <w:lang w:eastAsia="ja-JP"/>
              </w:rPr>
            </w:pPr>
            <w:r w:rsidRPr="00D44B94">
              <w:rPr>
                <w:rFonts w:asciiTheme="minorHAnsi" w:eastAsia="MS Mincho" w:hAnsiTheme="minorHAnsi" w:cstheme="minorHAnsi"/>
                <w:sz w:val="20"/>
                <w:szCs w:val="20"/>
                <w:lang w:eastAsia="ja-JP"/>
              </w:rPr>
              <w:t>Damaged industrial sockets and power cables must be removed.</w:t>
            </w:r>
          </w:p>
          <w:p w14:paraId="2567A230" w14:textId="77777777" w:rsidR="00CD4C6A" w:rsidRPr="00D44B94" w:rsidRDefault="00CD4C6A" w:rsidP="00CD4C6A">
            <w:pPr>
              <w:pStyle w:val="ListParagraph"/>
              <w:numPr>
                <w:ilvl w:val="0"/>
                <w:numId w:val="18"/>
              </w:numPr>
              <w:spacing w:line="276" w:lineRule="auto"/>
              <w:ind w:left="307" w:hanging="270"/>
              <w:rPr>
                <w:rFonts w:asciiTheme="minorHAnsi" w:hAnsiTheme="minorHAnsi" w:cstheme="minorHAnsi"/>
                <w:color w:val="111111"/>
                <w:sz w:val="20"/>
                <w:szCs w:val="20"/>
              </w:rPr>
            </w:pPr>
            <w:r w:rsidRPr="00D44B94">
              <w:rPr>
                <w:rFonts w:asciiTheme="minorHAnsi" w:hAnsiTheme="minorHAnsi" w:cstheme="minorHAnsi"/>
                <w:color w:val="111111"/>
                <w:sz w:val="20"/>
                <w:szCs w:val="20"/>
              </w:rPr>
              <w:t>Ensure the electrical cable is not damaged and has not been repaired with insulating tape or unsuitable connectors.</w:t>
            </w:r>
          </w:p>
          <w:p w14:paraId="13C5D5EB" w14:textId="77777777" w:rsidR="00CD4C6A" w:rsidRPr="00D44B94" w:rsidRDefault="00CD4C6A" w:rsidP="00CD4C6A">
            <w:pPr>
              <w:pStyle w:val="ListParagraph"/>
              <w:numPr>
                <w:ilvl w:val="0"/>
                <w:numId w:val="18"/>
              </w:numPr>
              <w:spacing w:line="276" w:lineRule="auto"/>
              <w:ind w:left="307" w:hanging="270"/>
              <w:rPr>
                <w:rFonts w:asciiTheme="minorHAnsi" w:eastAsia="MS Mincho" w:hAnsiTheme="minorHAnsi" w:cstheme="minorHAnsi"/>
                <w:sz w:val="20"/>
                <w:szCs w:val="20"/>
                <w:lang w:eastAsia="ja-JP"/>
              </w:rPr>
            </w:pPr>
            <w:r w:rsidRPr="00D44B94">
              <w:rPr>
                <w:rFonts w:asciiTheme="minorHAnsi" w:hAnsiTheme="minorHAnsi" w:cstheme="minorHAnsi"/>
                <w:color w:val="111111"/>
                <w:sz w:val="20"/>
                <w:szCs w:val="20"/>
              </w:rPr>
              <w:t>Ensure cables from power tools shall be organized so as not to present a tripping hazard</w:t>
            </w:r>
          </w:p>
          <w:p w14:paraId="27AC60FA" w14:textId="77777777" w:rsidR="00CD4C6A" w:rsidRPr="00D44B94" w:rsidRDefault="00CD4C6A" w:rsidP="00CD4C6A">
            <w:pPr>
              <w:pStyle w:val="ListParagraph"/>
              <w:numPr>
                <w:ilvl w:val="0"/>
                <w:numId w:val="18"/>
              </w:numPr>
              <w:ind w:left="307" w:hanging="270"/>
              <w:rPr>
                <w:rFonts w:asciiTheme="minorHAnsi" w:hAnsiTheme="minorHAnsi" w:cstheme="minorHAnsi"/>
                <w:sz w:val="20"/>
                <w:szCs w:val="20"/>
              </w:rPr>
            </w:pPr>
            <w:r w:rsidRPr="00D44B94">
              <w:rPr>
                <w:rFonts w:asciiTheme="minorHAnsi" w:hAnsiTheme="minorHAnsi" w:cstheme="minorHAnsi"/>
                <w:color w:val="111111"/>
                <w:sz w:val="20"/>
                <w:szCs w:val="20"/>
              </w:rPr>
              <w:t>Only trained competent operatives to operate the power tools.</w:t>
            </w:r>
            <w:r w:rsidRPr="00D44B94">
              <w:rPr>
                <w:rFonts w:asciiTheme="minorHAnsi" w:hAnsiTheme="minorHAnsi" w:cstheme="minorHAnsi"/>
                <w:sz w:val="20"/>
                <w:szCs w:val="20"/>
              </w:rPr>
              <w:t xml:space="preserve"> </w:t>
            </w:r>
          </w:p>
          <w:p w14:paraId="1B113109" w14:textId="77777777" w:rsidR="00CD4C6A" w:rsidRPr="00D44B94" w:rsidRDefault="00CD4C6A" w:rsidP="00CD4C6A">
            <w:pPr>
              <w:pStyle w:val="ListParagraph"/>
              <w:numPr>
                <w:ilvl w:val="0"/>
                <w:numId w:val="18"/>
              </w:numPr>
              <w:ind w:left="307" w:hanging="270"/>
              <w:rPr>
                <w:rFonts w:asciiTheme="minorHAnsi" w:hAnsiTheme="minorHAnsi" w:cstheme="minorHAnsi"/>
                <w:sz w:val="20"/>
                <w:szCs w:val="20"/>
              </w:rPr>
            </w:pPr>
            <w:r w:rsidRPr="00D44B94">
              <w:rPr>
                <w:rFonts w:asciiTheme="minorHAnsi" w:hAnsiTheme="minorHAnsi" w:cstheme="minorHAnsi"/>
                <w:sz w:val="20"/>
                <w:szCs w:val="20"/>
              </w:rPr>
              <w:t>Ensure proper and regular maintenance of equipment that takes account of noise</w:t>
            </w:r>
          </w:p>
          <w:p w14:paraId="7D92F46B" w14:textId="77777777" w:rsidR="00CD4C6A" w:rsidRPr="00D44B94" w:rsidRDefault="00CD4C6A" w:rsidP="00CD4C6A">
            <w:pPr>
              <w:pStyle w:val="ListParagraph"/>
              <w:numPr>
                <w:ilvl w:val="0"/>
                <w:numId w:val="18"/>
              </w:numPr>
              <w:ind w:left="307" w:hanging="270"/>
              <w:rPr>
                <w:rFonts w:asciiTheme="minorHAnsi" w:hAnsiTheme="minorHAnsi" w:cstheme="minorHAnsi"/>
                <w:sz w:val="20"/>
                <w:szCs w:val="20"/>
              </w:rPr>
            </w:pPr>
            <w:r w:rsidRPr="00D44B94">
              <w:rPr>
                <w:rFonts w:asciiTheme="minorHAnsi" w:hAnsiTheme="minorHAnsi" w:cstheme="minorHAnsi"/>
                <w:sz w:val="20"/>
                <w:szCs w:val="20"/>
              </w:rPr>
              <w:t>Ensure proper hearing protection always.</w:t>
            </w:r>
          </w:p>
          <w:p w14:paraId="09B79806" w14:textId="77777777" w:rsidR="00CD4C6A" w:rsidRPr="00D44B94" w:rsidRDefault="00CD4C6A" w:rsidP="00CD4C6A">
            <w:pPr>
              <w:pStyle w:val="ListParagraph"/>
              <w:numPr>
                <w:ilvl w:val="0"/>
                <w:numId w:val="18"/>
              </w:numPr>
              <w:ind w:left="307" w:hanging="270"/>
              <w:textAlignment w:val="baseline"/>
              <w:rPr>
                <w:rFonts w:asciiTheme="minorHAnsi" w:hAnsiTheme="minorHAnsi" w:cstheme="minorHAnsi"/>
                <w:color w:val="111111"/>
                <w:sz w:val="20"/>
                <w:szCs w:val="20"/>
              </w:rPr>
            </w:pPr>
            <w:r w:rsidRPr="00D44B94">
              <w:rPr>
                <w:rFonts w:asciiTheme="minorHAnsi" w:hAnsiTheme="minorHAnsi" w:cstheme="minorHAnsi"/>
                <w:color w:val="111111"/>
                <w:sz w:val="20"/>
                <w:szCs w:val="20"/>
              </w:rPr>
              <w:t>Make sure people use the right tool for the job and are trained to use it correctly</w:t>
            </w:r>
          </w:p>
          <w:p w14:paraId="634FC810" w14:textId="77777777" w:rsidR="00CD4C6A" w:rsidRPr="00D44B94" w:rsidRDefault="00CD4C6A" w:rsidP="00CD4C6A">
            <w:pPr>
              <w:pStyle w:val="ListParagraph"/>
              <w:numPr>
                <w:ilvl w:val="0"/>
                <w:numId w:val="18"/>
              </w:numPr>
              <w:ind w:left="307" w:hanging="270"/>
              <w:rPr>
                <w:rFonts w:asciiTheme="minorHAnsi" w:hAnsiTheme="minorHAnsi" w:cstheme="minorHAnsi"/>
                <w:caps/>
                <w:sz w:val="20"/>
                <w:szCs w:val="20"/>
              </w:rPr>
            </w:pPr>
            <w:r w:rsidRPr="00D44B94">
              <w:rPr>
                <w:rFonts w:asciiTheme="minorHAnsi" w:hAnsiTheme="minorHAnsi" w:cstheme="minorHAnsi"/>
                <w:sz w:val="20"/>
                <w:szCs w:val="20"/>
              </w:rPr>
              <w:t xml:space="preserve">Ensure defective tools that require maintenance is reported for repair or </w:t>
            </w:r>
            <w:r w:rsidRPr="00D44B94">
              <w:rPr>
                <w:rFonts w:asciiTheme="minorHAnsi" w:hAnsiTheme="minorHAnsi" w:cstheme="minorHAnsi"/>
                <w:sz w:val="20"/>
                <w:szCs w:val="20"/>
              </w:rPr>
              <w:lastRenderedPageBreak/>
              <w:t>replacement.</w:t>
            </w:r>
          </w:p>
          <w:p w14:paraId="06BAFC43" w14:textId="77777777" w:rsidR="00CD4C6A" w:rsidRPr="00D44B94" w:rsidRDefault="00CD4C6A" w:rsidP="00CD4C6A">
            <w:pPr>
              <w:pStyle w:val="ListParagraph"/>
              <w:numPr>
                <w:ilvl w:val="0"/>
                <w:numId w:val="18"/>
              </w:numPr>
              <w:ind w:left="307" w:hanging="270"/>
              <w:rPr>
                <w:rFonts w:asciiTheme="minorHAnsi" w:hAnsiTheme="minorHAnsi" w:cstheme="minorHAnsi"/>
                <w:color w:val="000000"/>
                <w:sz w:val="20"/>
                <w:szCs w:val="20"/>
              </w:rPr>
            </w:pPr>
            <w:r w:rsidRPr="00D44B94">
              <w:rPr>
                <w:rFonts w:asciiTheme="minorHAnsi" w:hAnsiTheme="minorHAnsi" w:cstheme="minorHAnsi"/>
                <w:color w:val="000000"/>
                <w:sz w:val="20"/>
                <w:szCs w:val="20"/>
              </w:rPr>
              <w:t>Instruct workers to keep their hands warm and dry, and to not grip a vibrating tool too tightly.</w:t>
            </w:r>
          </w:p>
          <w:p w14:paraId="4E6C3FC6" w14:textId="3A728A94" w:rsidR="00CD4C6A" w:rsidRPr="00D44B94" w:rsidRDefault="00493F20" w:rsidP="00CD4C6A">
            <w:pPr>
              <w:pStyle w:val="Header"/>
              <w:numPr>
                <w:ilvl w:val="0"/>
                <w:numId w:val="18"/>
              </w:numPr>
              <w:ind w:left="307" w:hanging="270"/>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 xml:space="preserve"> </w:t>
            </w:r>
            <w:r w:rsidR="00AB56AC">
              <w:rPr>
                <w:rFonts w:asciiTheme="minorHAnsi" w:eastAsia="MS Mincho" w:hAnsiTheme="minorHAnsi" w:cstheme="minorHAnsi"/>
                <w:sz w:val="20"/>
                <w:szCs w:val="20"/>
                <w:lang w:eastAsia="ja-JP"/>
              </w:rPr>
              <w:t>H</w:t>
            </w:r>
            <w:r>
              <w:rPr>
                <w:rFonts w:asciiTheme="minorHAnsi" w:eastAsia="MS Mincho" w:hAnsiTheme="minorHAnsi" w:cstheme="minorHAnsi"/>
                <w:sz w:val="20"/>
                <w:szCs w:val="20"/>
                <w:lang w:eastAsia="ja-JP"/>
              </w:rPr>
              <w:t>ot work permit</w:t>
            </w:r>
            <w:r w:rsidR="00AB56AC">
              <w:rPr>
                <w:rFonts w:asciiTheme="minorHAnsi" w:eastAsia="MS Mincho" w:hAnsiTheme="minorHAnsi" w:cstheme="minorHAnsi"/>
                <w:sz w:val="20"/>
                <w:szCs w:val="20"/>
                <w:lang w:eastAsia="ja-JP"/>
              </w:rPr>
              <w:t xml:space="preserve"> should have obtained if using heat gun</w:t>
            </w:r>
            <w:r w:rsidR="00A146C2">
              <w:rPr>
                <w:rFonts w:asciiTheme="minorHAnsi" w:eastAsia="MS Mincho" w:hAnsiTheme="minorHAnsi" w:cstheme="minorHAnsi"/>
                <w:sz w:val="20"/>
                <w:szCs w:val="20"/>
                <w:lang w:eastAsia="ja-JP"/>
              </w:rPr>
              <w:t xml:space="preserve"> and for PPR welding </w:t>
            </w:r>
          </w:p>
          <w:p w14:paraId="29D779EE" w14:textId="2863D399" w:rsidR="00CD4C6A" w:rsidRPr="00D44B94" w:rsidRDefault="00851201" w:rsidP="00CD4C6A">
            <w:pPr>
              <w:pStyle w:val="ListParagraph"/>
              <w:numPr>
                <w:ilvl w:val="0"/>
                <w:numId w:val="18"/>
              </w:numPr>
              <w:ind w:left="307" w:hanging="270"/>
              <w:rPr>
                <w:rFonts w:asciiTheme="minorHAnsi" w:eastAsia="Calibri" w:hAnsiTheme="minorHAnsi" w:cs="ArialNarrow"/>
                <w:sz w:val="20"/>
                <w:szCs w:val="20"/>
                <w:lang w:eastAsia="en-GB"/>
              </w:rPr>
            </w:pPr>
            <w:r>
              <w:rPr>
                <w:rFonts w:asciiTheme="minorHAnsi" w:hAnsiTheme="minorHAnsi" w:cstheme="minorHAnsi"/>
                <w:sz w:val="20"/>
                <w:szCs w:val="20"/>
              </w:rPr>
              <w:t>Fire extinguisher and fire blanket must be available with fire watcher during hot work.</w:t>
            </w:r>
          </w:p>
          <w:p w14:paraId="4A6D619F" w14:textId="77777777" w:rsidR="00CD4C6A" w:rsidRPr="00D44B94" w:rsidRDefault="00CD4C6A" w:rsidP="00CD4C6A">
            <w:pPr>
              <w:pStyle w:val="ListParagraph"/>
              <w:numPr>
                <w:ilvl w:val="0"/>
                <w:numId w:val="18"/>
              </w:numPr>
              <w:ind w:left="307" w:hanging="270"/>
              <w:rPr>
                <w:rFonts w:asciiTheme="minorHAnsi" w:eastAsia="Calibri" w:hAnsiTheme="minorHAnsi" w:cs="ArialNarrow"/>
                <w:sz w:val="20"/>
                <w:szCs w:val="20"/>
                <w:lang w:eastAsia="en-GB"/>
              </w:rPr>
            </w:pPr>
            <w:r w:rsidRPr="00D44B94">
              <w:rPr>
                <w:rFonts w:asciiTheme="minorHAnsi" w:hAnsiTheme="minorHAnsi" w:cstheme="minorHAnsi"/>
                <w:sz w:val="20"/>
                <w:szCs w:val="20"/>
              </w:rPr>
              <w:t>Ensure proper earth leakage protection is provided.</w:t>
            </w:r>
          </w:p>
          <w:p w14:paraId="7FF82880" w14:textId="710B2108" w:rsidR="00CD4C6A" w:rsidRPr="00565B39" w:rsidRDefault="00CD4C6A" w:rsidP="00CD4C6A">
            <w:pPr>
              <w:shd w:val="clear" w:color="auto" w:fill="FFFFFF"/>
              <w:spacing w:before="100" w:beforeAutospacing="1" w:after="100" w:afterAutospacing="1" w:line="240" w:lineRule="atLeast"/>
              <w:rPr>
                <w:rFonts w:asciiTheme="minorHAnsi" w:hAnsiTheme="minorHAnsi" w:cstheme="minorHAnsi"/>
                <w:color w:val="333333"/>
                <w:sz w:val="18"/>
                <w:szCs w:val="18"/>
              </w:rPr>
            </w:pPr>
            <w:r>
              <w:rPr>
                <w:rFonts w:asciiTheme="minorHAnsi" w:hAnsiTheme="minorHAnsi" w:cstheme="minorHAnsi"/>
                <w:sz w:val="20"/>
                <w:szCs w:val="20"/>
              </w:rPr>
              <w:t xml:space="preserve">17. </w:t>
            </w:r>
            <w:r w:rsidRPr="00D44B94">
              <w:rPr>
                <w:rFonts w:asciiTheme="minorHAnsi" w:hAnsiTheme="minorHAnsi" w:cstheme="minorHAnsi"/>
                <w:sz w:val="20"/>
                <w:szCs w:val="20"/>
              </w:rPr>
              <w:t>power tools must be 110V</w:t>
            </w:r>
            <w:r w:rsidR="00A146C2">
              <w:rPr>
                <w:rFonts w:asciiTheme="minorHAnsi" w:hAnsiTheme="minorHAnsi" w:cstheme="minorHAnsi"/>
                <w:sz w:val="20"/>
                <w:szCs w:val="20"/>
              </w:rPr>
              <w:t>.</w:t>
            </w:r>
          </w:p>
        </w:tc>
        <w:tc>
          <w:tcPr>
            <w:tcW w:w="502" w:type="dxa"/>
            <w:vAlign w:val="center"/>
          </w:tcPr>
          <w:p w14:paraId="6E36A850" w14:textId="7ADEEDE1" w:rsidR="00CD4C6A" w:rsidRDefault="00CD4C6A" w:rsidP="00CD4C6A">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lastRenderedPageBreak/>
              <w:t>1</w:t>
            </w:r>
          </w:p>
        </w:tc>
        <w:tc>
          <w:tcPr>
            <w:tcW w:w="639" w:type="dxa"/>
            <w:vAlign w:val="center"/>
          </w:tcPr>
          <w:p w14:paraId="41E401F8" w14:textId="5558C207" w:rsidR="00CD4C6A" w:rsidRDefault="00CD4C6A" w:rsidP="00CD4C6A">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vAlign w:val="center"/>
          </w:tcPr>
          <w:p w14:paraId="632C5923" w14:textId="491878F5" w:rsidR="00CD4C6A" w:rsidRDefault="00CD4C6A" w:rsidP="00CD4C6A">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726" w:type="dxa"/>
            <w:shd w:val="clear" w:color="auto" w:fill="92D050"/>
            <w:vAlign w:val="center"/>
          </w:tcPr>
          <w:p w14:paraId="37648FF2" w14:textId="4AE536DB" w:rsidR="00CD4C6A" w:rsidRDefault="00CD4C6A" w:rsidP="00CD4C6A">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56763FF5" w14:textId="77777777" w:rsidR="00CD4C6A" w:rsidRPr="007239FC" w:rsidRDefault="00CD4C6A" w:rsidP="00CD4C6A">
            <w:pPr>
              <w:pStyle w:val="BodyText"/>
              <w:jc w:val="left"/>
              <w:rPr>
                <w:rFonts w:asciiTheme="minorHAnsi" w:hAnsiTheme="minorHAnsi" w:cstheme="minorHAnsi"/>
                <w:b w:val="0"/>
                <w:sz w:val="20"/>
                <w:szCs w:val="20"/>
                <w:lang w:val="en-GB"/>
              </w:rPr>
            </w:pPr>
            <w:r w:rsidRPr="007239FC">
              <w:rPr>
                <w:rFonts w:asciiTheme="minorHAnsi" w:hAnsiTheme="minorHAnsi" w:cstheme="minorHAnsi"/>
                <w:b w:val="0"/>
                <w:sz w:val="20"/>
                <w:szCs w:val="20"/>
                <w:lang w:val="en-GB"/>
              </w:rPr>
              <w:t>Supervisor</w:t>
            </w:r>
          </w:p>
          <w:p w14:paraId="11807006" w14:textId="77777777" w:rsidR="00CD4C6A" w:rsidRPr="007239FC" w:rsidRDefault="00CD4C6A" w:rsidP="00CD4C6A">
            <w:pPr>
              <w:pStyle w:val="BodyText"/>
              <w:jc w:val="left"/>
              <w:rPr>
                <w:rFonts w:asciiTheme="minorHAnsi" w:hAnsiTheme="minorHAnsi" w:cstheme="minorHAnsi"/>
                <w:b w:val="0"/>
                <w:sz w:val="20"/>
                <w:szCs w:val="20"/>
                <w:lang w:val="en-GB"/>
              </w:rPr>
            </w:pPr>
            <w:r w:rsidRPr="007239FC">
              <w:rPr>
                <w:rFonts w:asciiTheme="minorHAnsi" w:hAnsiTheme="minorHAnsi" w:cstheme="minorHAnsi"/>
                <w:b w:val="0"/>
                <w:sz w:val="20"/>
                <w:szCs w:val="20"/>
                <w:lang w:val="en-GB"/>
              </w:rPr>
              <w:t>Foreman</w:t>
            </w:r>
          </w:p>
          <w:p w14:paraId="27F316E6" w14:textId="07565DBD" w:rsidR="00CD4C6A" w:rsidRDefault="00CD4C6A" w:rsidP="00CD4C6A">
            <w:pPr>
              <w:pStyle w:val="BodyText"/>
              <w:jc w:val="left"/>
              <w:rPr>
                <w:rFonts w:asciiTheme="minorHAnsi" w:hAnsiTheme="minorHAnsi" w:cstheme="minorHAnsi"/>
                <w:b w:val="0"/>
                <w:sz w:val="20"/>
                <w:szCs w:val="20"/>
                <w:lang w:val="en-GB"/>
              </w:rPr>
            </w:pPr>
            <w:r w:rsidRPr="007239FC">
              <w:rPr>
                <w:rFonts w:asciiTheme="minorHAnsi" w:hAnsiTheme="minorHAnsi" w:cstheme="minorHAnsi"/>
                <w:b w:val="0"/>
                <w:sz w:val="20"/>
                <w:szCs w:val="20"/>
                <w:lang w:val="en-GB"/>
              </w:rPr>
              <w:t>Site Eng</w:t>
            </w:r>
            <w:r w:rsidRPr="00D44B94">
              <w:rPr>
                <w:rFonts w:asciiTheme="minorHAnsi" w:hAnsiTheme="minorHAnsi" w:cstheme="minorHAnsi"/>
                <w:sz w:val="20"/>
                <w:szCs w:val="20"/>
                <w:lang w:val="en-GB"/>
              </w:rPr>
              <w:t>.</w:t>
            </w:r>
          </w:p>
        </w:tc>
      </w:tr>
      <w:tr w:rsidR="0012298F" w:rsidRPr="00D44B94" w14:paraId="163FEE99" w14:textId="77777777" w:rsidTr="008D3BD8">
        <w:trPr>
          <w:trHeight w:val="3585"/>
        </w:trPr>
        <w:tc>
          <w:tcPr>
            <w:tcW w:w="623" w:type="dxa"/>
            <w:vAlign w:val="center"/>
          </w:tcPr>
          <w:p w14:paraId="58D9C505" w14:textId="62FBF877" w:rsidR="0012298F" w:rsidRDefault="0012298F" w:rsidP="0012298F">
            <w:pPr>
              <w:jc w:val="center"/>
              <w:rPr>
                <w:rFonts w:asciiTheme="minorHAnsi" w:hAnsiTheme="minorHAnsi" w:cstheme="minorHAnsi"/>
                <w:sz w:val="20"/>
                <w:szCs w:val="20"/>
              </w:rPr>
            </w:pPr>
            <w:r>
              <w:rPr>
                <w:rFonts w:asciiTheme="minorHAnsi" w:hAnsiTheme="minorHAnsi" w:cstheme="minorHAnsi"/>
                <w:sz w:val="20"/>
                <w:szCs w:val="20"/>
              </w:rPr>
              <w:lastRenderedPageBreak/>
              <w:t>10</w:t>
            </w:r>
          </w:p>
        </w:tc>
        <w:tc>
          <w:tcPr>
            <w:tcW w:w="1735" w:type="dxa"/>
            <w:vAlign w:val="center"/>
          </w:tcPr>
          <w:p w14:paraId="35684914" w14:textId="1082147E" w:rsidR="0012298F" w:rsidRPr="00D44B94" w:rsidRDefault="0012298F" w:rsidP="0012298F">
            <w:pPr>
              <w:tabs>
                <w:tab w:val="left" w:pos="2532"/>
              </w:tabs>
              <w:rPr>
                <w:rFonts w:asciiTheme="minorHAnsi" w:hAnsiTheme="minorHAnsi" w:cstheme="minorHAnsi"/>
                <w:snapToGrid w:val="0"/>
                <w:color w:val="000000"/>
                <w:sz w:val="20"/>
                <w:szCs w:val="20"/>
              </w:rPr>
            </w:pPr>
            <w:r>
              <w:rPr>
                <w:rFonts w:asciiTheme="minorHAnsi" w:hAnsiTheme="minorHAnsi" w:cstheme="minorHAnsi"/>
                <w:sz w:val="18"/>
                <w:szCs w:val="18"/>
                <w:lang w:val="en-GB"/>
              </w:rPr>
              <w:t xml:space="preserve">Covid 19 </w:t>
            </w:r>
          </w:p>
        </w:tc>
        <w:tc>
          <w:tcPr>
            <w:tcW w:w="1790" w:type="dxa"/>
            <w:vAlign w:val="center"/>
          </w:tcPr>
          <w:p w14:paraId="6958F306" w14:textId="77777777" w:rsidR="0012298F" w:rsidRPr="00F47FC9" w:rsidRDefault="0012298F" w:rsidP="0012298F">
            <w:pPr>
              <w:tabs>
                <w:tab w:val="right" w:pos="6975"/>
              </w:tabs>
              <w:rPr>
                <w:rFonts w:asciiTheme="minorHAnsi" w:hAnsiTheme="minorHAnsi" w:cstheme="minorHAnsi"/>
                <w:sz w:val="20"/>
                <w:szCs w:val="20"/>
                <w:lang w:val="x-none" w:eastAsia="en-GB"/>
              </w:rPr>
            </w:pPr>
            <w:r w:rsidRPr="00F47FC9">
              <w:rPr>
                <w:rFonts w:asciiTheme="minorHAnsi" w:hAnsiTheme="minorHAnsi" w:cstheme="minorHAnsi"/>
                <w:sz w:val="20"/>
                <w:szCs w:val="20"/>
                <w:lang w:val="x-none" w:eastAsia="en-GB"/>
              </w:rPr>
              <w:t>Cough</w:t>
            </w:r>
          </w:p>
          <w:p w14:paraId="14701170" w14:textId="77777777" w:rsidR="0012298F" w:rsidRPr="00F47FC9" w:rsidRDefault="0012298F" w:rsidP="0012298F">
            <w:pPr>
              <w:tabs>
                <w:tab w:val="right" w:pos="6975"/>
              </w:tabs>
              <w:rPr>
                <w:rFonts w:asciiTheme="minorHAnsi" w:hAnsiTheme="minorHAnsi" w:cstheme="minorHAnsi"/>
                <w:sz w:val="20"/>
                <w:szCs w:val="20"/>
                <w:lang w:val="x-none" w:eastAsia="en-GB"/>
              </w:rPr>
            </w:pPr>
            <w:r w:rsidRPr="00F47FC9">
              <w:rPr>
                <w:rFonts w:asciiTheme="minorHAnsi" w:hAnsiTheme="minorHAnsi" w:cstheme="minorHAnsi"/>
                <w:sz w:val="20"/>
                <w:szCs w:val="20"/>
                <w:lang w:val="x-none" w:eastAsia="en-GB"/>
              </w:rPr>
              <w:t>Sneezing</w:t>
            </w:r>
          </w:p>
          <w:p w14:paraId="2A59AA83" w14:textId="77777777" w:rsidR="0012298F" w:rsidRPr="00F47FC9" w:rsidRDefault="0012298F" w:rsidP="0012298F">
            <w:pPr>
              <w:snapToGrid w:val="0"/>
              <w:rPr>
                <w:rFonts w:asciiTheme="minorHAnsi" w:hAnsiTheme="minorHAnsi" w:cstheme="minorHAnsi"/>
                <w:sz w:val="20"/>
                <w:szCs w:val="20"/>
                <w:shd w:val="clear" w:color="auto" w:fill="FFFFFF"/>
              </w:rPr>
            </w:pPr>
            <w:r w:rsidRPr="00F47FC9">
              <w:rPr>
                <w:rFonts w:asciiTheme="minorHAnsi" w:hAnsiTheme="minorHAnsi" w:cstheme="minorHAnsi"/>
                <w:sz w:val="20"/>
                <w:szCs w:val="20"/>
                <w:lang w:val="x-none" w:eastAsia="en-GB"/>
              </w:rPr>
              <w:t>Fever</w:t>
            </w:r>
            <w:r w:rsidRPr="00F47FC9">
              <w:rPr>
                <w:rFonts w:asciiTheme="minorHAnsi" w:hAnsiTheme="minorHAnsi" w:cstheme="minorHAnsi"/>
                <w:sz w:val="20"/>
                <w:szCs w:val="20"/>
                <w:lang w:eastAsia="en-GB"/>
              </w:rPr>
              <w:t xml:space="preserve"> (</w:t>
            </w:r>
            <w:r w:rsidRPr="00F47FC9">
              <w:rPr>
                <w:rFonts w:asciiTheme="minorHAnsi" w:hAnsiTheme="minorHAnsi" w:cstheme="minorHAnsi"/>
                <w:bCs/>
                <w:sz w:val="20"/>
                <w:szCs w:val="20"/>
                <w:shd w:val="clear" w:color="auto" w:fill="FFFFFF"/>
              </w:rPr>
              <w:t>fever</w:t>
            </w:r>
            <w:r w:rsidRPr="00F47FC9">
              <w:rPr>
                <w:rFonts w:asciiTheme="minorHAnsi" w:hAnsiTheme="minorHAnsi" w:cstheme="minorHAnsi"/>
                <w:sz w:val="20"/>
                <w:szCs w:val="20"/>
                <w:shd w:val="clear" w:color="auto" w:fill="FFFFFF"/>
              </w:rPr>
              <w:t> as body</w:t>
            </w:r>
          </w:p>
          <w:p w14:paraId="4CEF3F9A" w14:textId="77777777" w:rsidR="0012298F" w:rsidRPr="00F47FC9" w:rsidRDefault="0012298F" w:rsidP="0012298F">
            <w:pPr>
              <w:snapToGrid w:val="0"/>
              <w:rPr>
                <w:rFonts w:asciiTheme="minorHAnsi" w:hAnsiTheme="minorHAnsi" w:cstheme="minorHAnsi"/>
                <w:sz w:val="20"/>
                <w:szCs w:val="20"/>
                <w:shd w:val="clear" w:color="auto" w:fill="FFFFFF"/>
              </w:rPr>
            </w:pPr>
            <w:r w:rsidRPr="00F47FC9">
              <w:rPr>
                <w:rFonts w:asciiTheme="minorHAnsi" w:hAnsiTheme="minorHAnsi" w:cstheme="minorHAnsi"/>
                <w:bCs/>
                <w:sz w:val="20"/>
                <w:szCs w:val="20"/>
                <w:shd w:val="clear" w:color="auto" w:fill="FFFFFF"/>
              </w:rPr>
              <w:t>temperature</w:t>
            </w:r>
            <w:r w:rsidRPr="00F47FC9">
              <w:rPr>
                <w:rFonts w:asciiTheme="minorHAnsi" w:hAnsiTheme="minorHAnsi" w:cstheme="minorHAnsi"/>
                <w:sz w:val="20"/>
                <w:szCs w:val="20"/>
                <w:shd w:val="clear" w:color="auto" w:fill="FFFFFF"/>
              </w:rPr>
              <w:t xml:space="preserve"> higher </w:t>
            </w:r>
          </w:p>
          <w:p w14:paraId="1167D2E3" w14:textId="77777777" w:rsidR="0012298F" w:rsidRDefault="0012298F" w:rsidP="0012298F">
            <w:pPr>
              <w:tabs>
                <w:tab w:val="right" w:pos="6975"/>
              </w:tabs>
              <w:rPr>
                <w:rFonts w:asciiTheme="minorHAnsi" w:hAnsiTheme="minorHAnsi" w:cstheme="minorHAnsi"/>
                <w:sz w:val="20"/>
                <w:szCs w:val="20"/>
                <w:shd w:val="clear" w:color="auto" w:fill="FFFFFF"/>
              </w:rPr>
            </w:pPr>
            <w:r w:rsidRPr="00F47FC9">
              <w:rPr>
                <w:rFonts w:asciiTheme="minorHAnsi" w:hAnsiTheme="minorHAnsi" w:cstheme="minorHAnsi"/>
                <w:sz w:val="20"/>
                <w:szCs w:val="20"/>
                <w:shd w:val="clear" w:color="auto" w:fill="FFFFFF"/>
              </w:rPr>
              <w:t>than 38°C</w:t>
            </w:r>
          </w:p>
          <w:p w14:paraId="5711FD12" w14:textId="77777777" w:rsidR="0012298F" w:rsidRDefault="0012298F" w:rsidP="0012298F">
            <w:pPr>
              <w:tabs>
                <w:tab w:val="right" w:pos="6975"/>
              </w:tabs>
              <w:rPr>
                <w:rFonts w:asciiTheme="minorHAnsi" w:hAnsiTheme="minorHAnsi" w:cstheme="minorHAnsi"/>
                <w:sz w:val="20"/>
                <w:szCs w:val="20"/>
                <w:shd w:val="clear" w:color="auto" w:fill="FFFFFF"/>
              </w:rPr>
            </w:pPr>
            <w:r>
              <w:rPr>
                <w:rFonts w:asciiTheme="minorHAnsi" w:hAnsiTheme="minorHAnsi" w:cstheme="minorHAnsi"/>
                <w:sz w:val="20"/>
                <w:szCs w:val="20"/>
                <w:shd w:val="clear" w:color="auto" w:fill="FFFFFF"/>
              </w:rPr>
              <w:t>Headache</w:t>
            </w:r>
          </w:p>
          <w:p w14:paraId="7CC84C32" w14:textId="682674A0" w:rsidR="0012298F" w:rsidRPr="0012298F" w:rsidRDefault="0012298F" w:rsidP="0012298F">
            <w:pPr>
              <w:rPr>
                <w:rFonts w:asciiTheme="minorHAnsi" w:hAnsiTheme="minorHAnsi"/>
                <w:sz w:val="20"/>
                <w:szCs w:val="20"/>
              </w:rPr>
            </w:pPr>
            <w:r w:rsidRPr="00F47FC9">
              <w:rPr>
                <w:rFonts w:asciiTheme="minorHAnsi" w:hAnsiTheme="minorHAnsi" w:cstheme="minorHAnsi"/>
                <w:sz w:val="20"/>
                <w:szCs w:val="20"/>
                <w:lang w:val="x-none" w:eastAsia="en-GB"/>
              </w:rPr>
              <w:t>Nasal Discharge</w:t>
            </w:r>
          </w:p>
        </w:tc>
        <w:tc>
          <w:tcPr>
            <w:tcW w:w="1540" w:type="dxa"/>
            <w:vAlign w:val="center"/>
          </w:tcPr>
          <w:p w14:paraId="2B200264" w14:textId="26551D35" w:rsidR="0012298F" w:rsidRPr="00D44B94" w:rsidRDefault="0012298F" w:rsidP="0012298F">
            <w:pPr>
              <w:ind w:right="-95"/>
              <w:rPr>
                <w:rFonts w:asciiTheme="minorHAnsi" w:hAnsiTheme="minorHAnsi" w:cstheme="minorHAnsi"/>
                <w:sz w:val="20"/>
                <w:szCs w:val="20"/>
                <w:lang w:val="en-GB"/>
              </w:rPr>
            </w:pPr>
            <w:r>
              <w:rPr>
                <w:rFonts w:asciiTheme="minorHAnsi" w:hAnsiTheme="minorHAnsi" w:cstheme="minorHAnsi"/>
                <w:sz w:val="18"/>
                <w:szCs w:val="18"/>
                <w:lang w:val="en-GB"/>
              </w:rPr>
              <w:t xml:space="preserve">All employees </w:t>
            </w:r>
          </w:p>
        </w:tc>
        <w:tc>
          <w:tcPr>
            <w:tcW w:w="455" w:type="dxa"/>
            <w:vAlign w:val="center"/>
          </w:tcPr>
          <w:p w14:paraId="06088349" w14:textId="2A4E3021" w:rsidR="0012298F" w:rsidRPr="00D44B94" w:rsidRDefault="0012298F" w:rsidP="0012298F">
            <w:pPr>
              <w:jc w:val="center"/>
              <w:rPr>
                <w:rFonts w:asciiTheme="minorHAnsi" w:hAnsiTheme="minorHAnsi" w:cstheme="minorHAnsi"/>
                <w:sz w:val="20"/>
                <w:szCs w:val="20"/>
              </w:rPr>
            </w:pPr>
            <w:r>
              <w:rPr>
                <w:rFonts w:asciiTheme="minorHAnsi" w:hAnsiTheme="minorHAnsi" w:cstheme="minorHAnsi"/>
                <w:sz w:val="18"/>
                <w:szCs w:val="18"/>
              </w:rPr>
              <w:t>4</w:t>
            </w:r>
          </w:p>
        </w:tc>
        <w:tc>
          <w:tcPr>
            <w:tcW w:w="634" w:type="dxa"/>
            <w:vAlign w:val="center"/>
          </w:tcPr>
          <w:p w14:paraId="0FA1298A" w14:textId="14992C78" w:rsidR="0012298F" w:rsidRPr="00D44B94" w:rsidRDefault="0012298F" w:rsidP="0012298F">
            <w:pPr>
              <w:jc w:val="center"/>
              <w:rPr>
                <w:rFonts w:asciiTheme="minorHAnsi" w:hAnsiTheme="minorHAnsi" w:cstheme="minorHAnsi"/>
                <w:sz w:val="20"/>
                <w:szCs w:val="20"/>
              </w:rPr>
            </w:pPr>
            <w:r>
              <w:rPr>
                <w:rFonts w:asciiTheme="minorHAnsi" w:hAnsiTheme="minorHAnsi" w:cstheme="minorHAnsi"/>
                <w:sz w:val="18"/>
                <w:szCs w:val="18"/>
              </w:rPr>
              <w:t>4</w:t>
            </w:r>
          </w:p>
        </w:tc>
        <w:tc>
          <w:tcPr>
            <w:tcW w:w="544" w:type="dxa"/>
            <w:vAlign w:val="center"/>
          </w:tcPr>
          <w:p w14:paraId="34C35871" w14:textId="534BC033" w:rsidR="0012298F" w:rsidRPr="00D44B94" w:rsidRDefault="0012298F" w:rsidP="0012298F">
            <w:pPr>
              <w:jc w:val="center"/>
              <w:rPr>
                <w:rFonts w:asciiTheme="minorHAnsi" w:hAnsiTheme="minorHAnsi" w:cstheme="minorHAnsi"/>
                <w:sz w:val="20"/>
                <w:szCs w:val="20"/>
                <w:lang w:val="en-GB"/>
              </w:rPr>
            </w:pPr>
            <w:r>
              <w:rPr>
                <w:rFonts w:asciiTheme="minorHAnsi" w:hAnsiTheme="minorHAnsi" w:cstheme="minorHAnsi"/>
                <w:sz w:val="18"/>
                <w:szCs w:val="18"/>
              </w:rPr>
              <w:t>16</w:t>
            </w:r>
          </w:p>
        </w:tc>
        <w:tc>
          <w:tcPr>
            <w:tcW w:w="707" w:type="dxa"/>
            <w:shd w:val="clear" w:color="auto" w:fill="FF0000"/>
            <w:vAlign w:val="center"/>
          </w:tcPr>
          <w:p w14:paraId="4524C190" w14:textId="1C193EBE" w:rsidR="0012298F" w:rsidRPr="00D44B94" w:rsidRDefault="0012298F" w:rsidP="0012298F">
            <w:pPr>
              <w:pStyle w:val="Footer"/>
              <w:tabs>
                <w:tab w:val="clear" w:pos="4320"/>
                <w:tab w:val="clear" w:pos="8640"/>
              </w:tabs>
              <w:rPr>
                <w:rFonts w:asciiTheme="minorHAnsi" w:hAnsiTheme="minorHAnsi" w:cstheme="minorHAnsi"/>
                <w:sz w:val="20"/>
                <w:szCs w:val="20"/>
              </w:rPr>
            </w:pPr>
            <w:r>
              <w:rPr>
                <w:rFonts w:asciiTheme="minorHAnsi" w:hAnsiTheme="minorHAnsi" w:cstheme="minorHAnsi"/>
                <w:sz w:val="18"/>
                <w:szCs w:val="18"/>
                <w:lang w:val="en-GB"/>
              </w:rPr>
              <w:t>High</w:t>
            </w:r>
          </w:p>
        </w:tc>
        <w:tc>
          <w:tcPr>
            <w:tcW w:w="4222" w:type="dxa"/>
            <w:vAlign w:val="center"/>
          </w:tcPr>
          <w:p w14:paraId="0F88CD2D"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Supervisors to give TBT ensuring small group of people maintaining 2meter distance between individuals.</w:t>
            </w:r>
          </w:p>
          <w:p w14:paraId="0E33FC23"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Operatives musts try to perform their duties maintaining some at least 2meter distance from each other wherever possible.</w:t>
            </w:r>
          </w:p>
          <w:p w14:paraId="7B5C7472"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 xml:space="preserve">Appropriate personal hygiene posters to be displayed on notice boards at workplace. </w:t>
            </w:r>
          </w:p>
          <w:p w14:paraId="24EC4049"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Maintain high standards of hygiene.</w:t>
            </w:r>
          </w:p>
          <w:p w14:paraId="166B0890"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Intensive routine sanitation/disinfection of Offices, desks, chairs, laptop/desktop keyboards, dining tables, drinking water stations, toilets, door handles, pantry, visitor PPE’s. meeting tables to be disinfect after each use.</w:t>
            </w:r>
          </w:p>
          <w:p w14:paraId="23344033"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 xml:space="preserve">Disinfection of site offices, Welfare areas and work areas to be carried out </w:t>
            </w:r>
          </w:p>
          <w:p w14:paraId="268FADBC"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Temperature monitoring of employees/visitors on site arrival by using infrared thermometer, person with above 38</w:t>
            </w:r>
            <w:r w:rsidRPr="009C5837">
              <w:rPr>
                <w:rFonts w:asciiTheme="minorHAnsi" w:hAnsiTheme="minorHAnsi" w:cstheme="minorHAnsi"/>
                <w:sz w:val="18"/>
                <w:szCs w:val="18"/>
                <w:vertAlign w:val="superscript"/>
              </w:rPr>
              <w:t>O</w:t>
            </w:r>
            <w:r w:rsidRPr="009C5837">
              <w:rPr>
                <w:rFonts w:asciiTheme="minorHAnsi" w:hAnsiTheme="minorHAnsi" w:cstheme="minorHAnsi"/>
                <w:sz w:val="18"/>
                <w:szCs w:val="18"/>
              </w:rPr>
              <w:t xml:space="preserve"> temperature will refuse to access site or offices.</w:t>
            </w:r>
          </w:p>
          <w:p w14:paraId="7108CA87"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Avoid close contact with anyone showing symptoms of respiratory illness, maintain social distance on 2meter.</w:t>
            </w:r>
          </w:p>
          <w:p w14:paraId="794E96F3"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Wash hands often with soap and water for at least 20 seconds, follow the displayed poster at washbasins.</w:t>
            </w:r>
          </w:p>
          <w:p w14:paraId="5701D67F"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 xml:space="preserve">Use hand sanitizer if soap and water are not available, sanitizer dispensers installed at AKS site: Security post, operatives dining area and Office reception, Sub Contractors room and </w:t>
            </w:r>
            <w:r w:rsidRPr="009C5837">
              <w:rPr>
                <w:rFonts w:asciiTheme="minorHAnsi" w:hAnsiTheme="minorHAnsi" w:cstheme="minorHAnsi"/>
                <w:sz w:val="18"/>
                <w:szCs w:val="18"/>
              </w:rPr>
              <w:lastRenderedPageBreak/>
              <w:t>meeting room.</w:t>
            </w:r>
          </w:p>
          <w:p w14:paraId="7C8EA777"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Cover your mouth and nose with a tissue or your sleeve (not your hands) when coughing or sneezing. Put used tissues in the bin immediately.</w:t>
            </w:r>
          </w:p>
          <w:p w14:paraId="07BB7E90"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Avoid touching your eyes, nose or mouth without washing your hands</w:t>
            </w:r>
          </w:p>
          <w:p w14:paraId="3EF31761"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Take enough rest and take a large amount of fluids.</w:t>
            </w:r>
          </w:p>
          <w:p w14:paraId="0ED4BF81" w14:textId="77777777" w:rsidR="0012298F" w:rsidRDefault="0012298F" w:rsidP="0012298F">
            <w:pPr>
              <w:jc w:val="both"/>
              <w:rPr>
                <w:rFonts w:asciiTheme="minorHAnsi" w:hAnsiTheme="minorHAnsi" w:cstheme="minorHAnsi"/>
                <w:sz w:val="18"/>
                <w:szCs w:val="18"/>
                <w:lang w:val="en-GB"/>
              </w:rPr>
            </w:pPr>
            <w:r w:rsidRPr="009C5837">
              <w:rPr>
                <w:rFonts w:asciiTheme="minorHAnsi" w:hAnsiTheme="minorHAnsi" w:cstheme="minorHAnsi"/>
                <w:sz w:val="18"/>
                <w:szCs w:val="18"/>
                <w:lang w:val="en-GB"/>
              </w:rPr>
              <w:t>If you have Cough, Shortness</w:t>
            </w:r>
          </w:p>
          <w:p w14:paraId="12C3747C"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lang w:val="en-GB"/>
              </w:rPr>
              <w:t>If you have Cough, Shortness Breath, Fever, Sore Throat, headache seek medical care early and stay at home.</w:t>
            </w:r>
          </w:p>
          <w:p w14:paraId="6F586A7F"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lang w:val="en-GB"/>
              </w:rPr>
              <w:t xml:space="preserve">Avoid spiting at workplace/site. </w:t>
            </w:r>
          </w:p>
          <w:p w14:paraId="2DFA85D8"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Do not travel while sick.</w:t>
            </w:r>
          </w:p>
          <w:p w14:paraId="7EED851C" w14:textId="77777777" w:rsidR="0012298F" w:rsidRPr="009C5837" w:rsidRDefault="0012298F" w:rsidP="0012298F">
            <w:pPr>
              <w:pStyle w:val="ListParagraph"/>
              <w:numPr>
                <w:ilvl w:val="0"/>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In the event that any medical support or inquiry is required, please contact:</w:t>
            </w:r>
          </w:p>
          <w:p w14:paraId="7918749C" w14:textId="77777777" w:rsidR="0012298F" w:rsidRPr="009C5837" w:rsidRDefault="0012298F" w:rsidP="0012298F">
            <w:pPr>
              <w:pStyle w:val="ListParagraph"/>
              <w:numPr>
                <w:ilvl w:val="1"/>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“Estijaba" service at the operation center – Department of Health at 8001717</w:t>
            </w:r>
          </w:p>
          <w:p w14:paraId="3A3E852D" w14:textId="77777777" w:rsidR="0012298F" w:rsidRDefault="0012298F" w:rsidP="0012298F">
            <w:pPr>
              <w:pStyle w:val="ListParagraph"/>
              <w:numPr>
                <w:ilvl w:val="1"/>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Ministry of Health &amp; Prevention at 80011111</w:t>
            </w:r>
          </w:p>
          <w:p w14:paraId="0B87D69C" w14:textId="77777777" w:rsidR="0012298F" w:rsidRPr="005D4AE3" w:rsidRDefault="0012298F" w:rsidP="0012298F">
            <w:pPr>
              <w:pStyle w:val="ListParagraph"/>
              <w:numPr>
                <w:ilvl w:val="1"/>
                <w:numId w:val="49"/>
              </w:numPr>
              <w:ind w:left="331"/>
              <w:jc w:val="both"/>
              <w:rPr>
                <w:rFonts w:asciiTheme="minorHAnsi" w:hAnsiTheme="minorHAnsi" w:cstheme="minorHAnsi"/>
                <w:sz w:val="18"/>
                <w:szCs w:val="18"/>
              </w:rPr>
            </w:pPr>
            <w:r w:rsidRPr="005D4AE3">
              <w:rPr>
                <w:rFonts w:asciiTheme="minorHAnsi" w:hAnsiTheme="minorHAnsi" w:cstheme="minorHAnsi"/>
                <w:sz w:val="18"/>
                <w:szCs w:val="18"/>
              </w:rPr>
              <w:t>SEHA 80050</w:t>
            </w:r>
          </w:p>
          <w:p w14:paraId="7540C82E" w14:textId="77777777" w:rsidR="0012298F" w:rsidRPr="009C5837" w:rsidRDefault="0012298F" w:rsidP="0012298F">
            <w:pPr>
              <w:pStyle w:val="ListParagraph"/>
              <w:numPr>
                <w:ilvl w:val="1"/>
                <w:numId w:val="49"/>
              </w:numPr>
              <w:ind w:left="331"/>
              <w:jc w:val="both"/>
              <w:rPr>
                <w:rFonts w:asciiTheme="minorHAnsi" w:hAnsiTheme="minorHAnsi" w:cstheme="minorHAnsi"/>
                <w:sz w:val="18"/>
                <w:szCs w:val="18"/>
              </w:rPr>
            </w:pPr>
            <w:r w:rsidRPr="009C5837">
              <w:rPr>
                <w:rFonts w:asciiTheme="minorHAnsi" w:hAnsiTheme="minorHAnsi" w:cstheme="minorHAnsi"/>
                <w:sz w:val="18"/>
                <w:szCs w:val="18"/>
              </w:rPr>
              <w:t>Abu Dhabi COVID Emergency helpline +971563713090</w:t>
            </w:r>
          </w:p>
          <w:p w14:paraId="2E229B56" w14:textId="514C7EAD" w:rsidR="0012298F" w:rsidRPr="0012298F" w:rsidRDefault="0012298F" w:rsidP="0012298F">
            <w:pPr>
              <w:rPr>
                <w:rFonts w:asciiTheme="minorHAnsi" w:eastAsia="Calibri" w:hAnsiTheme="minorHAnsi" w:cstheme="minorHAnsi"/>
                <w:sz w:val="20"/>
                <w:szCs w:val="20"/>
                <w:lang w:eastAsia="en-GB"/>
              </w:rPr>
            </w:pPr>
            <w:r w:rsidRPr="009C5837">
              <w:rPr>
                <w:rFonts w:asciiTheme="minorHAnsi" w:hAnsiTheme="minorHAnsi" w:cstheme="minorHAnsi"/>
                <w:sz w:val="18"/>
                <w:szCs w:val="18"/>
              </w:rPr>
              <w:t>McLaren Incident reporting protocol to be followed</w:t>
            </w:r>
          </w:p>
        </w:tc>
        <w:tc>
          <w:tcPr>
            <w:tcW w:w="502" w:type="dxa"/>
            <w:vAlign w:val="center"/>
          </w:tcPr>
          <w:p w14:paraId="00AE0CE9" w14:textId="7EA49753" w:rsidR="0012298F" w:rsidRPr="00D44B94" w:rsidRDefault="0012298F" w:rsidP="0012298F">
            <w:pPr>
              <w:jc w:val="center"/>
              <w:rPr>
                <w:rFonts w:asciiTheme="minorHAnsi" w:hAnsiTheme="minorHAnsi" w:cstheme="minorHAnsi"/>
                <w:sz w:val="20"/>
                <w:szCs w:val="20"/>
                <w:lang w:val="en-GB"/>
              </w:rPr>
            </w:pPr>
            <w:r>
              <w:rPr>
                <w:rFonts w:asciiTheme="minorHAnsi" w:hAnsiTheme="minorHAnsi" w:cstheme="minorHAnsi"/>
                <w:bCs/>
                <w:iCs/>
                <w:sz w:val="18"/>
                <w:szCs w:val="18"/>
              </w:rPr>
              <w:lastRenderedPageBreak/>
              <w:t>1</w:t>
            </w:r>
          </w:p>
        </w:tc>
        <w:tc>
          <w:tcPr>
            <w:tcW w:w="639" w:type="dxa"/>
            <w:vAlign w:val="center"/>
          </w:tcPr>
          <w:p w14:paraId="3031F1E1" w14:textId="0B4E3B40" w:rsidR="0012298F" w:rsidRPr="00D44B94" w:rsidRDefault="0012298F" w:rsidP="0012298F">
            <w:pPr>
              <w:jc w:val="center"/>
              <w:rPr>
                <w:rFonts w:asciiTheme="minorHAnsi" w:hAnsiTheme="minorHAnsi" w:cstheme="minorHAnsi"/>
                <w:sz w:val="20"/>
                <w:szCs w:val="20"/>
                <w:lang w:val="en-GB"/>
              </w:rPr>
            </w:pPr>
            <w:r>
              <w:rPr>
                <w:rFonts w:asciiTheme="minorHAnsi" w:hAnsiTheme="minorHAnsi" w:cstheme="minorHAnsi"/>
                <w:bCs/>
                <w:iCs/>
                <w:sz w:val="18"/>
                <w:szCs w:val="18"/>
              </w:rPr>
              <w:t>4</w:t>
            </w:r>
          </w:p>
        </w:tc>
        <w:tc>
          <w:tcPr>
            <w:tcW w:w="453" w:type="dxa"/>
            <w:vAlign w:val="center"/>
          </w:tcPr>
          <w:p w14:paraId="0719172A" w14:textId="5343AF89" w:rsidR="0012298F" w:rsidRPr="00D44B94" w:rsidRDefault="0012298F" w:rsidP="0012298F">
            <w:pPr>
              <w:jc w:val="center"/>
              <w:rPr>
                <w:rFonts w:asciiTheme="minorHAnsi" w:hAnsiTheme="minorHAnsi" w:cstheme="minorHAnsi"/>
                <w:sz w:val="20"/>
                <w:szCs w:val="20"/>
                <w:lang w:val="en-GB"/>
              </w:rPr>
            </w:pPr>
            <w:r>
              <w:rPr>
                <w:rFonts w:asciiTheme="minorHAnsi" w:hAnsiTheme="minorHAnsi" w:cstheme="minorHAnsi"/>
                <w:bCs/>
                <w:iCs/>
                <w:sz w:val="18"/>
                <w:szCs w:val="18"/>
              </w:rPr>
              <w:t>4</w:t>
            </w:r>
          </w:p>
        </w:tc>
        <w:tc>
          <w:tcPr>
            <w:tcW w:w="726" w:type="dxa"/>
            <w:shd w:val="clear" w:color="auto" w:fill="92D050"/>
            <w:vAlign w:val="center"/>
          </w:tcPr>
          <w:p w14:paraId="689A5DBD" w14:textId="66B1F7D4" w:rsidR="0012298F" w:rsidRPr="00D44B94" w:rsidRDefault="0012298F" w:rsidP="0012298F">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18"/>
                <w:szCs w:val="18"/>
                <w:lang w:val="en-GB"/>
              </w:rPr>
              <w:t>Low</w:t>
            </w:r>
          </w:p>
        </w:tc>
        <w:tc>
          <w:tcPr>
            <w:tcW w:w="1270" w:type="dxa"/>
            <w:vAlign w:val="center"/>
          </w:tcPr>
          <w:p w14:paraId="547D70C8" w14:textId="77777777" w:rsidR="0012298F" w:rsidRDefault="0012298F" w:rsidP="0012298F">
            <w:pPr>
              <w:rPr>
                <w:rFonts w:asciiTheme="minorHAnsi" w:hAnsiTheme="minorHAnsi" w:cstheme="minorHAnsi"/>
                <w:sz w:val="18"/>
                <w:szCs w:val="18"/>
              </w:rPr>
            </w:pPr>
            <w:r>
              <w:rPr>
                <w:rFonts w:asciiTheme="minorHAnsi" w:hAnsiTheme="minorHAnsi" w:cstheme="minorHAnsi"/>
                <w:sz w:val="18"/>
                <w:szCs w:val="18"/>
              </w:rPr>
              <w:t>Supervisor</w:t>
            </w:r>
          </w:p>
          <w:p w14:paraId="050B1C0E" w14:textId="6B5C90A8" w:rsidR="0012298F" w:rsidRPr="00D44B94" w:rsidRDefault="0012298F" w:rsidP="0012298F">
            <w:pPr>
              <w:pStyle w:val="BodyText"/>
              <w:jc w:val="left"/>
              <w:rPr>
                <w:rFonts w:asciiTheme="minorHAnsi" w:hAnsiTheme="minorHAnsi" w:cstheme="minorHAnsi"/>
                <w:b w:val="0"/>
                <w:sz w:val="20"/>
                <w:szCs w:val="20"/>
                <w:lang w:val="en-GB"/>
              </w:rPr>
            </w:pPr>
            <w:r>
              <w:rPr>
                <w:rFonts w:asciiTheme="minorHAnsi" w:hAnsiTheme="minorHAnsi" w:cstheme="minorHAnsi"/>
                <w:sz w:val="18"/>
              </w:rPr>
              <w:t xml:space="preserve">Construction Operatives </w:t>
            </w:r>
          </w:p>
        </w:tc>
      </w:tr>
      <w:tr w:rsidR="0012298F" w:rsidRPr="00D44B94" w14:paraId="21991107" w14:textId="77777777" w:rsidTr="00F1011E">
        <w:trPr>
          <w:trHeight w:val="3585"/>
        </w:trPr>
        <w:tc>
          <w:tcPr>
            <w:tcW w:w="623" w:type="dxa"/>
            <w:vAlign w:val="center"/>
          </w:tcPr>
          <w:p w14:paraId="74C5F654" w14:textId="5E9986AF" w:rsidR="0012298F" w:rsidRPr="00D44B94" w:rsidRDefault="0012298F" w:rsidP="0012298F">
            <w:pPr>
              <w:jc w:val="center"/>
              <w:rPr>
                <w:rFonts w:asciiTheme="minorHAnsi" w:hAnsiTheme="minorHAnsi" w:cstheme="minorHAnsi"/>
                <w:sz w:val="20"/>
                <w:szCs w:val="20"/>
              </w:rPr>
            </w:pPr>
            <w:r>
              <w:rPr>
                <w:rFonts w:asciiTheme="minorHAnsi" w:hAnsiTheme="minorHAnsi" w:cstheme="minorHAnsi"/>
                <w:sz w:val="20"/>
                <w:szCs w:val="20"/>
              </w:rPr>
              <w:lastRenderedPageBreak/>
              <w:t>1</w:t>
            </w:r>
            <w:r w:rsidR="00494052">
              <w:rPr>
                <w:rFonts w:asciiTheme="minorHAnsi" w:hAnsiTheme="minorHAnsi" w:cstheme="minorHAnsi"/>
                <w:sz w:val="20"/>
                <w:szCs w:val="20"/>
              </w:rPr>
              <w:t>1</w:t>
            </w:r>
          </w:p>
        </w:tc>
        <w:tc>
          <w:tcPr>
            <w:tcW w:w="1735" w:type="dxa"/>
            <w:vAlign w:val="center"/>
          </w:tcPr>
          <w:p w14:paraId="6987D865" w14:textId="7D53C843" w:rsidR="0012298F" w:rsidRPr="00D44B94" w:rsidRDefault="0012298F" w:rsidP="0012298F">
            <w:pPr>
              <w:tabs>
                <w:tab w:val="left" w:pos="2532"/>
              </w:tabs>
              <w:rPr>
                <w:rFonts w:asciiTheme="minorHAnsi" w:hAnsiTheme="minorHAnsi" w:cs="Arial"/>
                <w:sz w:val="20"/>
                <w:szCs w:val="20"/>
                <w:lang w:val="en-GB"/>
              </w:rPr>
            </w:pPr>
            <w:r>
              <w:rPr>
                <w:rFonts w:asciiTheme="minorHAnsi" w:hAnsiTheme="minorHAnsi" w:cs="Arial"/>
                <w:sz w:val="20"/>
                <w:szCs w:val="20"/>
                <w:lang w:val="en-GB"/>
              </w:rPr>
              <w:t xml:space="preserve">Adverse weather condition </w:t>
            </w:r>
          </w:p>
        </w:tc>
        <w:tc>
          <w:tcPr>
            <w:tcW w:w="1790" w:type="dxa"/>
            <w:vAlign w:val="center"/>
          </w:tcPr>
          <w:p w14:paraId="7A3E7029" w14:textId="57F64A09" w:rsidR="0012298F" w:rsidRPr="00327727" w:rsidRDefault="0012298F" w:rsidP="0012298F">
            <w:pPr>
              <w:tabs>
                <w:tab w:val="right" w:pos="6975"/>
              </w:tabs>
              <w:rPr>
                <w:rFonts w:asciiTheme="minorHAnsi" w:hAnsiTheme="minorHAnsi" w:cs="Calibri"/>
                <w:sz w:val="20"/>
                <w:szCs w:val="20"/>
              </w:rPr>
            </w:pPr>
            <w:r w:rsidRPr="00327727">
              <w:rPr>
                <w:rFonts w:asciiTheme="minorHAnsi" w:hAnsiTheme="minorHAnsi" w:cs="Calibri"/>
                <w:sz w:val="20"/>
                <w:szCs w:val="20"/>
              </w:rPr>
              <w:t>Rain,</w:t>
            </w:r>
          </w:p>
          <w:p w14:paraId="488D938E" w14:textId="559B6DE2" w:rsidR="0012298F" w:rsidRPr="00327727" w:rsidRDefault="0012298F" w:rsidP="0012298F">
            <w:pPr>
              <w:tabs>
                <w:tab w:val="right" w:pos="6975"/>
              </w:tabs>
              <w:rPr>
                <w:rFonts w:asciiTheme="minorHAnsi" w:hAnsiTheme="minorHAnsi" w:cs="Calibri"/>
                <w:sz w:val="20"/>
                <w:szCs w:val="20"/>
              </w:rPr>
            </w:pPr>
            <w:r w:rsidRPr="00327727">
              <w:rPr>
                <w:rFonts w:asciiTheme="minorHAnsi" w:hAnsiTheme="minorHAnsi" w:cs="Calibri"/>
                <w:sz w:val="20"/>
                <w:szCs w:val="20"/>
              </w:rPr>
              <w:t xml:space="preserve">Sand Storm </w:t>
            </w:r>
          </w:p>
          <w:p w14:paraId="25E1C3F1" w14:textId="73CB410C" w:rsidR="0012298F" w:rsidRPr="00327727" w:rsidRDefault="0012298F" w:rsidP="0012298F">
            <w:pPr>
              <w:tabs>
                <w:tab w:val="right" w:pos="6975"/>
              </w:tabs>
              <w:rPr>
                <w:rFonts w:asciiTheme="minorHAnsi" w:hAnsiTheme="minorHAnsi" w:cs="Calibri"/>
                <w:sz w:val="20"/>
                <w:szCs w:val="20"/>
              </w:rPr>
            </w:pPr>
            <w:r w:rsidRPr="00327727">
              <w:rPr>
                <w:rFonts w:asciiTheme="minorHAnsi" w:hAnsiTheme="minorHAnsi" w:cs="Calibri"/>
                <w:sz w:val="20"/>
                <w:szCs w:val="20"/>
              </w:rPr>
              <w:t xml:space="preserve">Fog </w:t>
            </w:r>
          </w:p>
          <w:p w14:paraId="531FA216" w14:textId="77777777" w:rsidR="0012298F" w:rsidRPr="00327727" w:rsidRDefault="0012298F" w:rsidP="0012298F">
            <w:pPr>
              <w:tabs>
                <w:tab w:val="right" w:pos="6975"/>
              </w:tabs>
              <w:rPr>
                <w:rFonts w:asciiTheme="minorHAnsi" w:hAnsiTheme="minorHAnsi" w:cs="Calibri"/>
                <w:sz w:val="20"/>
                <w:szCs w:val="20"/>
              </w:rPr>
            </w:pPr>
            <w:r w:rsidRPr="00327727">
              <w:rPr>
                <w:rFonts w:asciiTheme="minorHAnsi" w:hAnsiTheme="minorHAnsi" w:cs="Calibri"/>
                <w:sz w:val="20"/>
                <w:szCs w:val="20"/>
              </w:rPr>
              <w:t xml:space="preserve">Slippery surface </w:t>
            </w:r>
          </w:p>
          <w:p w14:paraId="55CCE6D5" w14:textId="77777777" w:rsidR="0012298F" w:rsidRPr="00327727" w:rsidRDefault="0012298F" w:rsidP="0012298F">
            <w:pPr>
              <w:tabs>
                <w:tab w:val="right" w:pos="6975"/>
              </w:tabs>
              <w:rPr>
                <w:rFonts w:asciiTheme="minorHAnsi" w:hAnsiTheme="minorHAnsi" w:cs="Calibri"/>
                <w:sz w:val="20"/>
                <w:szCs w:val="20"/>
              </w:rPr>
            </w:pPr>
            <w:r w:rsidRPr="00327727">
              <w:rPr>
                <w:rFonts w:asciiTheme="minorHAnsi" w:hAnsiTheme="minorHAnsi" w:cs="Calibri"/>
                <w:sz w:val="20"/>
                <w:szCs w:val="20"/>
              </w:rPr>
              <w:t>Risk of electrocution</w:t>
            </w:r>
          </w:p>
          <w:p w14:paraId="70032421" w14:textId="578B6597" w:rsidR="0012298F" w:rsidRPr="00327727" w:rsidRDefault="0012298F" w:rsidP="0012298F">
            <w:pPr>
              <w:tabs>
                <w:tab w:val="right" w:pos="6975"/>
              </w:tabs>
              <w:rPr>
                <w:rFonts w:asciiTheme="minorHAnsi" w:hAnsiTheme="minorHAnsi" w:cs="Calibri"/>
                <w:sz w:val="20"/>
                <w:szCs w:val="20"/>
              </w:rPr>
            </w:pPr>
            <w:r w:rsidRPr="00327727">
              <w:rPr>
                <w:rFonts w:asciiTheme="minorHAnsi" w:hAnsiTheme="minorHAnsi" w:cs="Calibri"/>
                <w:sz w:val="20"/>
                <w:szCs w:val="20"/>
              </w:rPr>
              <w:t>Flying debris,</w:t>
            </w:r>
          </w:p>
          <w:p w14:paraId="19C531FE" w14:textId="13C718F4" w:rsidR="0012298F" w:rsidRPr="00327727" w:rsidRDefault="0012298F" w:rsidP="0012298F">
            <w:pPr>
              <w:tabs>
                <w:tab w:val="right" w:pos="6975"/>
              </w:tabs>
              <w:rPr>
                <w:rFonts w:asciiTheme="minorHAnsi" w:hAnsiTheme="minorHAnsi" w:cs="Calibri"/>
                <w:sz w:val="20"/>
                <w:szCs w:val="20"/>
              </w:rPr>
            </w:pPr>
            <w:r w:rsidRPr="00327727">
              <w:rPr>
                <w:rFonts w:asciiTheme="minorHAnsi" w:hAnsiTheme="minorHAnsi" w:cs="Calibri"/>
                <w:sz w:val="20"/>
                <w:szCs w:val="20"/>
              </w:rPr>
              <w:t xml:space="preserve">Slip, Tripping and fall </w:t>
            </w:r>
          </w:p>
          <w:p w14:paraId="1B85797A" w14:textId="525A5F34" w:rsidR="0012298F" w:rsidRPr="007F590A" w:rsidRDefault="0012298F" w:rsidP="0012298F">
            <w:pPr>
              <w:tabs>
                <w:tab w:val="right" w:pos="6975"/>
              </w:tabs>
              <w:rPr>
                <w:rFonts w:asciiTheme="minorHAnsi" w:hAnsiTheme="minorHAnsi" w:cs="Calibri"/>
                <w:b/>
                <w:sz w:val="20"/>
                <w:szCs w:val="20"/>
              </w:rPr>
            </w:pPr>
            <w:r>
              <w:rPr>
                <w:rFonts w:asciiTheme="minorHAnsi" w:hAnsiTheme="minorHAnsi" w:cs="Calibri"/>
                <w:b/>
                <w:sz w:val="20"/>
                <w:szCs w:val="20"/>
              </w:rPr>
              <w:t xml:space="preserve"> </w:t>
            </w:r>
          </w:p>
        </w:tc>
        <w:tc>
          <w:tcPr>
            <w:tcW w:w="1540" w:type="dxa"/>
            <w:vAlign w:val="center"/>
          </w:tcPr>
          <w:p w14:paraId="6A920E8A" w14:textId="0D1695EC" w:rsidR="0012298F" w:rsidRPr="00D44B94" w:rsidRDefault="0012298F" w:rsidP="0012298F">
            <w:pPr>
              <w:ind w:right="-95" w:hanging="108"/>
              <w:jc w:val="center"/>
              <w:rPr>
                <w:rFonts w:asciiTheme="minorHAnsi" w:hAnsiTheme="minorHAnsi" w:cs="Arial"/>
                <w:sz w:val="20"/>
                <w:szCs w:val="20"/>
                <w:lang w:val="en-GB"/>
              </w:rPr>
            </w:pPr>
            <w:r>
              <w:rPr>
                <w:rFonts w:asciiTheme="minorHAnsi" w:hAnsiTheme="minorHAnsi" w:cs="Arial"/>
                <w:sz w:val="20"/>
                <w:szCs w:val="20"/>
                <w:lang w:val="en-GB"/>
              </w:rPr>
              <w:t xml:space="preserve">All employee, visitors </w:t>
            </w:r>
          </w:p>
        </w:tc>
        <w:tc>
          <w:tcPr>
            <w:tcW w:w="455" w:type="dxa"/>
            <w:vAlign w:val="center"/>
          </w:tcPr>
          <w:p w14:paraId="0044C071" w14:textId="50A878AA" w:rsidR="0012298F" w:rsidRPr="00D44B94" w:rsidRDefault="0012298F" w:rsidP="0012298F">
            <w:pPr>
              <w:jc w:val="center"/>
              <w:rPr>
                <w:rFonts w:asciiTheme="minorHAnsi" w:hAnsiTheme="minorHAnsi" w:cstheme="minorHAnsi"/>
                <w:sz w:val="20"/>
                <w:szCs w:val="20"/>
              </w:rPr>
            </w:pPr>
            <w:r>
              <w:rPr>
                <w:rFonts w:asciiTheme="minorHAnsi" w:hAnsiTheme="minorHAnsi" w:cstheme="minorHAnsi"/>
                <w:sz w:val="20"/>
                <w:szCs w:val="20"/>
              </w:rPr>
              <w:t>4</w:t>
            </w:r>
          </w:p>
        </w:tc>
        <w:tc>
          <w:tcPr>
            <w:tcW w:w="634" w:type="dxa"/>
            <w:vAlign w:val="center"/>
          </w:tcPr>
          <w:p w14:paraId="68976FA3" w14:textId="010A1BB5" w:rsidR="0012298F" w:rsidRPr="00D44B94" w:rsidRDefault="0012298F" w:rsidP="0012298F">
            <w:pPr>
              <w:jc w:val="center"/>
              <w:rPr>
                <w:rFonts w:asciiTheme="minorHAnsi" w:hAnsiTheme="minorHAnsi" w:cstheme="minorHAnsi"/>
                <w:sz w:val="20"/>
                <w:szCs w:val="20"/>
              </w:rPr>
            </w:pPr>
            <w:r>
              <w:rPr>
                <w:rFonts w:asciiTheme="minorHAnsi" w:hAnsiTheme="minorHAnsi" w:cstheme="minorHAnsi"/>
                <w:sz w:val="20"/>
                <w:szCs w:val="20"/>
              </w:rPr>
              <w:t>4</w:t>
            </w:r>
          </w:p>
        </w:tc>
        <w:tc>
          <w:tcPr>
            <w:tcW w:w="544" w:type="dxa"/>
            <w:vAlign w:val="center"/>
          </w:tcPr>
          <w:p w14:paraId="14A2B016" w14:textId="649C45A0" w:rsidR="0012298F" w:rsidRPr="00D44B94" w:rsidRDefault="0012298F" w:rsidP="0012298F">
            <w:pPr>
              <w:jc w:val="center"/>
              <w:rPr>
                <w:rFonts w:asciiTheme="minorHAnsi" w:hAnsiTheme="minorHAnsi" w:cstheme="minorHAnsi"/>
                <w:sz w:val="20"/>
                <w:szCs w:val="20"/>
              </w:rPr>
            </w:pPr>
            <w:r>
              <w:rPr>
                <w:rFonts w:asciiTheme="minorHAnsi" w:hAnsiTheme="minorHAnsi" w:cstheme="minorHAnsi"/>
                <w:sz w:val="20"/>
                <w:szCs w:val="20"/>
              </w:rPr>
              <w:t>16</w:t>
            </w:r>
          </w:p>
        </w:tc>
        <w:tc>
          <w:tcPr>
            <w:tcW w:w="707" w:type="dxa"/>
            <w:shd w:val="clear" w:color="auto" w:fill="FF0000"/>
            <w:vAlign w:val="center"/>
          </w:tcPr>
          <w:p w14:paraId="404A051F" w14:textId="13B2DD2C" w:rsidR="0012298F" w:rsidRPr="00D44B94" w:rsidRDefault="0012298F" w:rsidP="0012298F">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High</w:t>
            </w:r>
          </w:p>
        </w:tc>
        <w:tc>
          <w:tcPr>
            <w:tcW w:w="4222" w:type="dxa"/>
            <w:vAlign w:val="center"/>
          </w:tcPr>
          <w:p w14:paraId="2803BBC3" w14:textId="32022661" w:rsidR="0012298F" w:rsidRPr="00B855DE" w:rsidRDefault="0012298F" w:rsidP="0012298F">
            <w:pPr>
              <w:ind w:left="360"/>
              <w:rPr>
                <w:rFonts w:asciiTheme="minorHAnsi" w:hAnsiTheme="minorHAnsi" w:cs="Arial"/>
                <w:sz w:val="20"/>
                <w:szCs w:val="20"/>
                <w:lang w:val="en-GB"/>
              </w:rPr>
            </w:pPr>
            <w:r w:rsidRPr="00B855DE">
              <w:rPr>
                <w:rFonts w:asciiTheme="minorHAnsi" w:hAnsiTheme="minorHAnsi" w:cs="Arial"/>
                <w:sz w:val="20"/>
                <w:szCs w:val="20"/>
                <w:lang w:val="en-GB"/>
              </w:rPr>
              <w:t xml:space="preserve">1 Weather report must be updated and informed to work force if there is any prediction about adverse weather. </w:t>
            </w:r>
          </w:p>
          <w:p w14:paraId="76535858" w14:textId="36108DDF" w:rsidR="0012298F" w:rsidRPr="00B855DE" w:rsidRDefault="0012298F" w:rsidP="0012298F">
            <w:pPr>
              <w:ind w:left="360"/>
              <w:rPr>
                <w:rFonts w:asciiTheme="minorHAnsi" w:hAnsiTheme="minorHAnsi" w:cs="Arial"/>
                <w:sz w:val="20"/>
                <w:szCs w:val="20"/>
                <w:lang w:val="en-GB"/>
              </w:rPr>
            </w:pPr>
            <w:r w:rsidRPr="00B855DE">
              <w:rPr>
                <w:rFonts w:asciiTheme="minorHAnsi" w:hAnsiTheme="minorHAnsi" w:cs="Arial"/>
                <w:sz w:val="20"/>
                <w:szCs w:val="20"/>
                <w:lang w:val="en-GB"/>
              </w:rPr>
              <w:t xml:space="preserve">2 No activity shall be allowed during adverse weather condition on site </w:t>
            </w:r>
          </w:p>
          <w:p w14:paraId="7785F3B4" w14:textId="77777777" w:rsidR="0012298F" w:rsidRPr="00B855DE" w:rsidRDefault="0012298F" w:rsidP="0012298F">
            <w:pPr>
              <w:rPr>
                <w:rFonts w:asciiTheme="minorHAnsi" w:hAnsiTheme="minorHAnsi" w:cs="Arial"/>
                <w:sz w:val="20"/>
                <w:szCs w:val="20"/>
                <w:lang w:val="en-GB"/>
              </w:rPr>
            </w:pPr>
          </w:p>
          <w:p w14:paraId="2E21B9CC" w14:textId="025F16D4" w:rsidR="0012298F" w:rsidRPr="00B855DE" w:rsidRDefault="0012298F" w:rsidP="0012298F">
            <w:pPr>
              <w:ind w:left="360"/>
              <w:rPr>
                <w:rFonts w:asciiTheme="minorHAnsi" w:hAnsiTheme="minorHAnsi" w:cs="Arial"/>
                <w:sz w:val="20"/>
                <w:szCs w:val="20"/>
                <w:lang w:val="en-GB"/>
              </w:rPr>
            </w:pPr>
            <w:r w:rsidRPr="00B855DE">
              <w:rPr>
                <w:rFonts w:asciiTheme="minorHAnsi" w:hAnsiTheme="minorHAnsi" w:cs="Arial"/>
                <w:sz w:val="20"/>
                <w:szCs w:val="20"/>
                <w:lang w:val="en-GB"/>
              </w:rPr>
              <w:t>3 Protect the Power tools/DB from rain water to avoid short circuit.</w:t>
            </w:r>
          </w:p>
          <w:p w14:paraId="6E6BD8D5" w14:textId="77777777" w:rsidR="0012298F" w:rsidRPr="00B855DE" w:rsidRDefault="0012298F" w:rsidP="0012298F">
            <w:pPr>
              <w:rPr>
                <w:rFonts w:asciiTheme="minorHAnsi" w:hAnsiTheme="minorHAnsi" w:cs="Arial"/>
                <w:sz w:val="20"/>
                <w:szCs w:val="20"/>
                <w:lang w:val="en-GB"/>
              </w:rPr>
            </w:pPr>
          </w:p>
          <w:p w14:paraId="32DA7CDA" w14:textId="0A1AEC5C" w:rsidR="0012298F" w:rsidRPr="00B855DE" w:rsidRDefault="0012298F" w:rsidP="0012298F">
            <w:pPr>
              <w:ind w:left="360"/>
              <w:rPr>
                <w:rFonts w:asciiTheme="minorHAnsi" w:hAnsiTheme="minorHAnsi" w:cs="Arial"/>
                <w:sz w:val="20"/>
                <w:szCs w:val="20"/>
                <w:lang w:val="en-GB"/>
              </w:rPr>
            </w:pPr>
            <w:r w:rsidRPr="00B855DE">
              <w:rPr>
                <w:rFonts w:asciiTheme="minorHAnsi" w:hAnsiTheme="minorHAnsi" w:cs="Arial"/>
                <w:sz w:val="20"/>
                <w:szCs w:val="20"/>
                <w:lang w:val="en-GB"/>
              </w:rPr>
              <w:t>4 Ensure during adverse weather or Foggy weather no lifting operation and no vehicle movement.</w:t>
            </w:r>
          </w:p>
          <w:p w14:paraId="1BBADCA3" w14:textId="77777777" w:rsidR="0012298F" w:rsidRPr="00B855DE" w:rsidRDefault="0012298F" w:rsidP="0012298F">
            <w:pPr>
              <w:rPr>
                <w:rFonts w:asciiTheme="minorHAnsi" w:hAnsiTheme="minorHAnsi" w:cs="Arial"/>
                <w:sz w:val="20"/>
                <w:szCs w:val="20"/>
                <w:lang w:val="en-GB"/>
              </w:rPr>
            </w:pPr>
          </w:p>
          <w:p w14:paraId="4D822120" w14:textId="17872C6F" w:rsidR="0012298F" w:rsidRPr="00B855DE" w:rsidRDefault="0012298F" w:rsidP="0012298F">
            <w:pPr>
              <w:ind w:left="360"/>
              <w:rPr>
                <w:rFonts w:asciiTheme="minorHAnsi" w:hAnsiTheme="minorHAnsi" w:cs="Arial"/>
                <w:sz w:val="20"/>
                <w:szCs w:val="20"/>
                <w:lang w:val="en-GB"/>
              </w:rPr>
            </w:pPr>
            <w:r w:rsidRPr="00B855DE">
              <w:rPr>
                <w:rFonts w:asciiTheme="minorHAnsi" w:hAnsiTheme="minorHAnsi" w:cs="Arial"/>
                <w:sz w:val="20"/>
                <w:szCs w:val="20"/>
                <w:lang w:val="en-GB"/>
              </w:rPr>
              <w:t>5 After clear the weather make sure all power tools are safe to use.</w:t>
            </w:r>
          </w:p>
          <w:p w14:paraId="37C065F5" w14:textId="164FE3D2" w:rsidR="0012298F" w:rsidRPr="00B855DE" w:rsidRDefault="0012298F" w:rsidP="0012298F">
            <w:pPr>
              <w:ind w:left="360"/>
              <w:rPr>
                <w:rFonts w:asciiTheme="minorHAnsi" w:hAnsiTheme="minorHAnsi" w:cs="Arial"/>
                <w:sz w:val="20"/>
                <w:szCs w:val="20"/>
                <w:lang w:val="en-GB"/>
              </w:rPr>
            </w:pPr>
            <w:r w:rsidRPr="00B855DE">
              <w:rPr>
                <w:rFonts w:asciiTheme="minorHAnsi" w:hAnsiTheme="minorHAnsi" w:cs="Arial"/>
                <w:sz w:val="20"/>
                <w:szCs w:val="20"/>
                <w:lang w:val="en-GB"/>
              </w:rPr>
              <w:t xml:space="preserve">6 No work at height during high wind and rain </w:t>
            </w:r>
          </w:p>
          <w:p w14:paraId="42C21F14" w14:textId="7FB26585" w:rsidR="0012298F" w:rsidRPr="00B855DE" w:rsidRDefault="0012298F" w:rsidP="0012298F">
            <w:pPr>
              <w:ind w:left="360"/>
              <w:rPr>
                <w:rFonts w:asciiTheme="minorHAnsi" w:hAnsiTheme="minorHAnsi" w:cs="Arial"/>
                <w:sz w:val="20"/>
                <w:szCs w:val="20"/>
                <w:lang w:val="en-GB"/>
              </w:rPr>
            </w:pPr>
            <w:r>
              <w:rPr>
                <w:rFonts w:asciiTheme="minorHAnsi" w:hAnsiTheme="minorHAnsi" w:cs="Arial"/>
                <w:sz w:val="20"/>
                <w:szCs w:val="20"/>
                <w:lang w:val="en-GB"/>
              </w:rPr>
              <w:t>7</w:t>
            </w:r>
            <w:r w:rsidRPr="00B855DE">
              <w:rPr>
                <w:rFonts w:asciiTheme="minorHAnsi" w:hAnsiTheme="minorHAnsi" w:cs="Arial"/>
                <w:sz w:val="20"/>
                <w:szCs w:val="20"/>
                <w:lang w:val="en-GB"/>
              </w:rPr>
              <w:t xml:space="preserve"> In case of emergency</w:t>
            </w:r>
            <w:r>
              <w:rPr>
                <w:rFonts w:asciiTheme="minorHAnsi" w:hAnsiTheme="minorHAnsi" w:cs="Arial"/>
                <w:sz w:val="20"/>
                <w:szCs w:val="20"/>
                <w:lang w:val="en-GB"/>
              </w:rPr>
              <w:t>,</w:t>
            </w:r>
            <w:r w:rsidRPr="00B855DE">
              <w:rPr>
                <w:rFonts w:asciiTheme="minorHAnsi" w:hAnsiTheme="minorHAnsi" w:cs="Arial"/>
                <w:sz w:val="20"/>
                <w:szCs w:val="20"/>
                <w:lang w:val="en-GB"/>
              </w:rPr>
              <w:t xml:space="preserve"> call McLaren</w:t>
            </w:r>
            <w:r>
              <w:rPr>
                <w:rFonts w:asciiTheme="minorHAnsi" w:hAnsiTheme="minorHAnsi" w:cs="Arial"/>
                <w:sz w:val="20"/>
                <w:szCs w:val="20"/>
                <w:lang w:val="en-GB"/>
              </w:rPr>
              <w:t>/E</w:t>
            </w:r>
            <w:r w:rsidRPr="00B855DE">
              <w:rPr>
                <w:rFonts w:asciiTheme="minorHAnsi" w:hAnsiTheme="minorHAnsi" w:cs="Arial"/>
                <w:sz w:val="20"/>
                <w:szCs w:val="20"/>
                <w:lang w:val="en-GB"/>
              </w:rPr>
              <w:t xml:space="preserve">mergency number </w:t>
            </w:r>
          </w:p>
          <w:p w14:paraId="647B1B6B" w14:textId="7C7ED113" w:rsidR="0012298F" w:rsidRPr="00017A15" w:rsidRDefault="0012298F" w:rsidP="0012298F">
            <w:pPr>
              <w:rPr>
                <w:rFonts w:asciiTheme="minorHAnsi" w:hAnsiTheme="minorHAnsi" w:cs="Arial"/>
                <w:b/>
                <w:sz w:val="20"/>
                <w:szCs w:val="20"/>
                <w:lang w:val="en-GB"/>
              </w:rPr>
            </w:pPr>
          </w:p>
          <w:p w14:paraId="72B35AE3" w14:textId="7C62D35C" w:rsidR="0012298F" w:rsidRPr="00C8274A" w:rsidRDefault="0012298F" w:rsidP="0012298F">
            <w:pPr>
              <w:rPr>
                <w:rFonts w:asciiTheme="minorHAnsi" w:hAnsiTheme="minorHAnsi" w:cs="Arial"/>
                <w:sz w:val="20"/>
                <w:szCs w:val="20"/>
                <w:lang w:val="en-GB"/>
              </w:rPr>
            </w:pPr>
          </w:p>
        </w:tc>
        <w:tc>
          <w:tcPr>
            <w:tcW w:w="502" w:type="dxa"/>
            <w:vAlign w:val="center"/>
          </w:tcPr>
          <w:p w14:paraId="65B2B47E" w14:textId="66E93BFF" w:rsidR="0012298F" w:rsidRPr="00D44B94" w:rsidRDefault="0012298F" w:rsidP="0012298F">
            <w:pPr>
              <w:jc w:val="center"/>
              <w:rPr>
                <w:rFonts w:asciiTheme="minorHAnsi" w:hAnsiTheme="minorHAnsi" w:cstheme="minorHAnsi"/>
                <w:bCs/>
                <w:iCs/>
                <w:sz w:val="20"/>
                <w:szCs w:val="20"/>
              </w:rPr>
            </w:pPr>
            <w:r>
              <w:rPr>
                <w:rFonts w:asciiTheme="minorHAnsi" w:hAnsiTheme="minorHAnsi" w:cstheme="minorHAnsi"/>
                <w:bCs/>
                <w:iCs/>
                <w:sz w:val="20"/>
                <w:szCs w:val="20"/>
              </w:rPr>
              <w:t>1</w:t>
            </w:r>
          </w:p>
        </w:tc>
        <w:tc>
          <w:tcPr>
            <w:tcW w:w="639" w:type="dxa"/>
            <w:vAlign w:val="center"/>
          </w:tcPr>
          <w:p w14:paraId="13C3338C" w14:textId="13DCBB71" w:rsidR="0012298F" w:rsidRPr="00D44B94" w:rsidRDefault="0012298F" w:rsidP="0012298F">
            <w:pPr>
              <w:jc w:val="center"/>
              <w:rPr>
                <w:rFonts w:asciiTheme="minorHAnsi" w:hAnsiTheme="minorHAnsi" w:cstheme="minorHAnsi"/>
                <w:bCs/>
                <w:iCs/>
                <w:sz w:val="20"/>
                <w:szCs w:val="20"/>
              </w:rPr>
            </w:pPr>
            <w:r>
              <w:rPr>
                <w:rFonts w:asciiTheme="minorHAnsi" w:hAnsiTheme="minorHAnsi" w:cstheme="minorHAnsi"/>
                <w:bCs/>
                <w:iCs/>
                <w:sz w:val="20"/>
                <w:szCs w:val="20"/>
              </w:rPr>
              <w:t>4</w:t>
            </w:r>
          </w:p>
        </w:tc>
        <w:tc>
          <w:tcPr>
            <w:tcW w:w="453" w:type="dxa"/>
            <w:vAlign w:val="center"/>
          </w:tcPr>
          <w:p w14:paraId="429D394E" w14:textId="5E775782" w:rsidR="0012298F" w:rsidRPr="00D44B94" w:rsidRDefault="0012298F" w:rsidP="0012298F">
            <w:pPr>
              <w:jc w:val="center"/>
              <w:rPr>
                <w:rFonts w:asciiTheme="minorHAnsi" w:hAnsiTheme="minorHAnsi" w:cstheme="minorHAnsi"/>
                <w:bCs/>
                <w:iCs/>
                <w:sz w:val="20"/>
                <w:szCs w:val="20"/>
              </w:rPr>
            </w:pPr>
            <w:r>
              <w:rPr>
                <w:rFonts w:asciiTheme="minorHAnsi" w:hAnsiTheme="minorHAnsi" w:cstheme="minorHAnsi"/>
                <w:bCs/>
                <w:iCs/>
                <w:sz w:val="20"/>
                <w:szCs w:val="20"/>
              </w:rPr>
              <w:t>4</w:t>
            </w:r>
          </w:p>
        </w:tc>
        <w:tc>
          <w:tcPr>
            <w:tcW w:w="726" w:type="dxa"/>
            <w:shd w:val="clear" w:color="auto" w:fill="92D050"/>
            <w:vAlign w:val="center"/>
          </w:tcPr>
          <w:p w14:paraId="24AC4F10" w14:textId="4B09F5ED" w:rsidR="0012298F" w:rsidRPr="00D44B94" w:rsidRDefault="0012298F" w:rsidP="0012298F">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Low</w:t>
            </w:r>
          </w:p>
        </w:tc>
        <w:tc>
          <w:tcPr>
            <w:tcW w:w="1270" w:type="dxa"/>
            <w:vAlign w:val="center"/>
          </w:tcPr>
          <w:p w14:paraId="2B5C5A5B" w14:textId="5C60A79D" w:rsidR="0012298F" w:rsidRDefault="0012298F" w:rsidP="0012298F">
            <w:pPr>
              <w:rPr>
                <w:rFonts w:asciiTheme="minorHAnsi" w:hAnsiTheme="minorHAnsi" w:cstheme="minorHAnsi"/>
                <w:sz w:val="20"/>
                <w:szCs w:val="20"/>
              </w:rPr>
            </w:pPr>
            <w:r>
              <w:rPr>
                <w:rFonts w:asciiTheme="minorHAnsi" w:hAnsiTheme="minorHAnsi" w:cstheme="minorHAnsi"/>
                <w:sz w:val="20"/>
                <w:szCs w:val="20"/>
              </w:rPr>
              <w:t xml:space="preserve">Site Eng. </w:t>
            </w:r>
          </w:p>
          <w:p w14:paraId="0D359367" w14:textId="77777777" w:rsidR="0012298F" w:rsidRDefault="0012298F" w:rsidP="0012298F">
            <w:pPr>
              <w:rPr>
                <w:rFonts w:asciiTheme="minorHAnsi" w:hAnsiTheme="minorHAnsi" w:cstheme="minorHAnsi"/>
                <w:sz w:val="20"/>
                <w:szCs w:val="20"/>
              </w:rPr>
            </w:pPr>
            <w:r>
              <w:rPr>
                <w:rFonts w:asciiTheme="minorHAnsi" w:hAnsiTheme="minorHAnsi" w:cstheme="minorHAnsi"/>
                <w:sz w:val="20"/>
                <w:szCs w:val="20"/>
              </w:rPr>
              <w:t>Sup</w:t>
            </w:r>
          </w:p>
          <w:p w14:paraId="0161D79B" w14:textId="3B3D5AA8" w:rsidR="0012298F" w:rsidRPr="00D44B94" w:rsidRDefault="0012298F" w:rsidP="0012298F">
            <w:pPr>
              <w:rPr>
                <w:rFonts w:asciiTheme="minorHAnsi" w:hAnsiTheme="minorHAnsi" w:cstheme="minorHAnsi"/>
                <w:sz w:val="20"/>
                <w:szCs w:val="20"/>
              </w:rPr>
            </w:pPr>
            <w:r>
              <w:rPr>
                <w:rFonts w:asciiTheme="minorHAnsi" w:hAnsiTheme="minorHAnsi" w:cstheme="minorHAnsi"/>
                <w:sz w:val="20"/>
                <w:szCs w:val="20"/>
              </w:rPr>
              <w:t xml:space="preserve">Foreman </w:t>
            </w:r>
          </w:p>
        </w:tc>
      </w:tr>
      <w:tr w:rsidR="0012298F" w:rsidRPr="00D44B94" w14:paraId="6670A948" w14:textId="77777777" w:rsidTr="00D36CEB">
        <w:trPr>
          <w:trHeight w:val="3585"/>
        </w:trPr>
        <w:tc>
          <w:tcPr>
            <w:tcW w:w="623" w:type="dxa"/>
            <w:vAlign w:val="center"/>
          </w:tcPr>
          <w:p w14:paraId="19E81353" w14:textId="1D199AC4" w:rsidR="0012298F" w:rsidRPr="00D44B94" w:rsidRDefault="0012298F" w:rsidP="0012298F">
            <w:pPr>
              <w:jc w:val="center"/>
              <w:rPr>
                <w:rFonts w:asciiTheme="minorHAnsi" w:hAnsiTheme="minorHAnsi" w:cstheme="minorHAnsi"/>
                <w:sz w:val="20"/>
                <w:szCs w:val="20"/>
              </w:rPr>
            </w:pPr>
            <w:r>
              <w:rPr>
                <w:rFonts w:asciiTheme="minorHAnsi" w:hAnsiTheme="minorHAnsi" w:cstheme="minorHAnsi"/>
                <w:sz w:val="20"/>
                <w:szCs w:val="20"/>
              </w:rPr>
              <w:lastRenderedPageBreak/>
              <w:t>1</w:t>
            </w:r>
            <w:r w:rsidR="00494052">
              <w:rPr>
                <w:rFonts w:asciiTheme="minorHAnsi" w:hAnsiTheme="minorHAnsi" w:cstheme="minorHAnsi"/>
                <w:sz w:val="20"/>
                <w:szCs w:val="20"/>
              </w:rPr>
              <w:t>2</w:t>
            </w:r>
          </w:p>
        </w:tc>
        <w:tc>
          <w:tcPr>
            <w:tcW w:w="1735" w:type="dxa"/>
            <w:vAlign w:val="center"/>
          </w:tcPr>
          <w:p w14:paraId="3456EAB4" w14:textId="0759475D" w:rsidR="0012298F" w:rsidRPr="00D44B94" w:rsidRDefault="0012298F" w:rsidP="0012298F">
            <w:pPr>
              <w:pStyle w:val="BodyTextIndent"/>
              <w:spacing w:after="0" w:line="360" w:lineRule="auto"/>
              <w:ind w:left="0"/>
              <w:jc w:val="both"/>
              <w:rPr>
                <w:rFonts w:asciiTheme="minorHAnsi" w:hAnsiTheme="minorHAnsi" w:cs="Calibri"/>
                <w:sz w:val="20"/>
                <w:szCs w:val="20"/>
                <w:lang w:val="en-GB"/>
              </w:rPr>
            </w:pPr>
            <w:r w:rsidRPr="00D44B94">
              <w:rPr>
                <w:rFonts w:asciiTheme="minorHAnsi" w:hAnsiTheme="minorHAnsi" w:cstheme="minorHAnsi"/>
                <w:sz w:val="20"/>
                <w:szCs w:val="20"/>
                <w:lang w:val="en-GB"/>
              </w:rPr>
              <w:t>Use</w:t>
            </w:r>
            <w:r>
              <w:rPr>
                <w:rFonts w:asciiTheme="minorHAnsi" w:hAnsiTheme="minorHAnsi" w:cstheme="minorHAnsi"/>
                <w:sz w:val="20"/>
                <w:szCs w:val="20"/>
                <w:lang w:val="en-GB"/>
              </w:rPr>
              <w:t xml:space="preserve"> of Hand tools </w:t>
            </w:r>
          </w:p>
          <w:p w14:paraId="773A0A66" w14:textId="44E8DC44" w:rsidR="0012298F" w:rsidRPr="00D44B94" w:rsidRDefault="0012298F" w:rsidP="0012298F">
            <w:pPr>
              <w:pStyle w:val="Footer"/>
              <w:tabs>
                <w:tab w:val="clear" w:pos="4320"/>
                <w:tab w:val="clear" w:pos="8640"/>
              </w:tabs>
              <w:rPr>
                <w:rFonts w:asciiTheme="minorHAnsi" w:hAnsiTheme="minorHAnsi" w:cstheme="minorHAnsi"/>
                <w:sz w:val="20"/>
                <w:szCs w:val="20"/>
                <w:lang w:val="en-GB"/>
              </w:rPr>
            </w:pPr>
          </w:p>
        </w:tc>
        <w:tc>
          <w:tcPr>
            <w:tcW w:w="1790" w:type="dxa"/>
            <w:vAlign w:val="center"/>
          </w:tcPr>
          <w:p w14:paraId="5A467F5F" w14:textId="77777777" w:rsidR="0012298F" w:rsidRPr="00D44B94" w:rsidRDefault="0012298F" w:rsidP="0012298F">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Improper selection of hand tools.</w:t>
            </w:r>
          </w:p>
          <w:p w14:paraId="5D915333" w14:textId="77777777" w:rsidR="0012298F" w:rsidRPr="00D44B94" w:rsidRDefault="0012298F" w:rsidP="0012298F">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Damaged and Defective Hand tools.</w:t>
            </w:r>
          </w:p>
          <w:p w14:paraId="2B31B6C0" w14:textId="77777777" w:rsidR="0012298F" w:rsidRPr="00D44B94" w:rsidRDefault="0012298F" w:rsidP="0012298F">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Hand injuries</w:t>
            </w:r>
          </w:p>
          <w:p w14:paraId="2D3CBAD1" w14:textId="77777777" w:rsidR="0012298F" w:rsidRPr="00D44B94" w:rsidRDefault="0012298F" w:rsidP="0012298F">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Pinch point</w:t>
            </w:r>
          </w:p>
          <w:p w14:paraId="0DD7C051" w14:textId="77777777" w:rsidR="0012298F" w:rsidRPr="00D44B94" w:rsidRDefault="0012298F" w:rsidP="0012298F">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Ergonomics</w:t>
            </w:r>
          </w:p>
          <w:p w14:paraId="28F9957B" w14:textId="77777777" w:rsidR="0012298F" w:rsidRPr="00D44B94" w:rsidRDefault="0012298F" w:rsidP="0012298F">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 xml:space="preserve">Repetitive strain injury  </w:t>
            </w:r>
          </w:p>
          <w:p w14:paraId="09E8500D" w14:textId="77777777" w:rsidR="0012298F" w:rsidRPr="00D44B94" w:rsidRDefault="0012298F" w:rsidP="0012298F">
            <w:pPr>
              <w:rPr>
                <w:rFonts w:asciiTheme="minorHAnsi" w:hAnsiTheme="minorHAnsi"/>
                <w:sz w:val="20"/>
                <w:szCs w:val="20"/>
              </w:rPr>
            </w:pPr>
            <w:r w:rsidRPr="00D44B94">
              <w:rPr>
                <w:rFonts w:asciiTheme="minorHAnsi" w:hAnsiTheme="minorHAnsi"/>
                <w:sz w:val="20"/>
                <w:szCs w:val="20"/>
              </w:rPr>
              <w:t xml:space="preserve"> </w:t>
            </w:r>
          </w:p>
          <w:p w14:paraId="08ADF48D" w14:textId="3053B753" w:rsidR="0012298F" w:rsidRPr="00D44B94" w:rsidRDefault="0012298F" w:rsidP="0012298F">
            <w:pPr>
              <w:rPr>
                <w:rFonts w:asciiTheme="minorHAnsi" w:hAnsiTheme="minorHAnsi" w:cs="Calibri"/>
                <w:sz w:val="20"/>
                <w:szCs w:val="20"/>
              </w:rPr>
            </w:pPr>
            <w:r w:rsidRPr="00D44B94">
              <w:rPr>
                <w:rFonts w:asciiTheme="minorHAnsi" w:hAnsiTheme="minorHAnsi"/>
                <w:sz w:val="20"/>
                <w:szCs w:val="20"/>
              </w:rPr>
              <w:t xml:space="preserve"> </w:t>
            </w:r>
          </w:p>
        </w:tc>
        <w:tc>
          <w:tcPr>
            <w:tcW w:w="1540" w:type="dxa"/>
            <w:vAlign w:val="center"/>
          </w:tcPr>
          <w:p w14:paraId="255A3385" w14:textId="77777777" w:rsidR="0012298F" w:rsidRDefault="0012298F" w:rsidP="0012298F">
            <w:pPr>
              <w:ind w:right="-95" w:hanging="116"/>
              <w:rPr>
                <w:rFonts w:asciiTheme="minorHAnsi" w:hAnsiTheme="minorHAnsi" w:cs="Calibri"/>
                <w:sz w:val="20"/>
                <w:szCs w:val="20"/>
              </w:rPr>
            </w:pPr>
          </w:p>
          <w:p w14:paraId="10773456" w14:textId="77777777" w:rsidR="0012298F" w:rsidRDefault="0012298F" w:rsidP="0012298F">
            <w:pPr>
              <w:ind w:right="-95" w:hanging="116"/>
              <w:rPr>
                <w:rFonts w:asciiTheme="minorHAnsi" w:hAnsiTheme="minorHAnsi" w:cs="Calibri"/>
                <w:sz w:val="20"/>
                <w:szCs w:val="20"/>
              </w:rPr>
            </w:pPr>
          </w:p>
          <w:p w14:paraId="481F7180" w14:textId="77777777" w:rsidR="0012298F" w:rsidRDefault="0012298F" w:rsidP="0012298F">
            <w:pPr>
              <w:ind w:right="-95" w:hanging="116"/>
              <w:rPr>
                <w:rFonts w:asciiTheme="minorHAnsi" w:hAnsiTheme="minorHAnsi" w:cs="Calibri"/>
                <w:sz w:val="20"/>
                <w:szCs w:val="20"/>
              </w:rPr>
            </w:pPr>
          </w:p>
          <w:p w14:paraId="7952266B" w14:textId="77777777" w:rsidR="0012298F" w:rsidRDefault="0012298F" w:rsidP="0012298F">
            <w:pPr>
              <w:ind w:right="-95" w:hanging="116"/>
              <w:rPr>
                <w:rFonts w:asciiTheme="minorHAnsi" w:hAnsiTheme="minorHAnsi" w:cs="Calibri"/>
                <w:sz w:val="20"/>
                <w:szCs w:val="20"/>
              </w:rPr>
            </w:pPr>
          </w:p>
          <w:p w14:paraId="5F98DECA" w14:textId="77777777" w:rsidR="0012298F" w:rsidRDefault="0012298F" w:rsidP="0012298F">
            <w:pPr>
              <w:ind w:right="-95" w:hanging="116"/>
              <w:rPr>
                <w:rFonts w:asciiTheme="minorHAnsi" w:hAnsiTheme="minorHAnsi" w:cs="Calibri"/>
                <w:sz w:val="20"/>
                <w:szCs w:val="20"/>
              </w:rPr>
            </w:pPr>
          </w:p>
          <w:p w14:paraId="06A7D842" w14:textId="77777777" w:rsidR="0012298F" w:rsidRDefault="0012298F" w:rsidP="0012298F">
            <w:pPr>
              <w:ind w:right="-95" w:hanging="116"/>
              <w:rPr>
                <w:rFonts w:asciiTheme="minorHAnsi" w:hAnsiTheme="minorHAnsi" w:cs="Calibri"/>
                <w:sz w:val="20"/>
                <w:szCs w:val="20"/>
              </w:rPr>
            </w:pPr>
          </w:p>
          <w:p w14:paraId="1C53E1C4" w14:textId="77777777" w:rsidR="0012298F" w:rsidRPr="00D44B94" w:rsidRDefault="0012298F" w:rsidP="0012298F">
            <w:pPr>
              <w:ind w:right="-95" w:hanging="116"/>
              <w:rPr>
                <w:rFonts w:asciiTheme="minorHAnsi" w:hAnsiTheme="minorHAnsi" w:cs="Arial"/>
                <w:sz w:val="20"/>
                <w:szCs w:val="20"/>
                <w:lang w:val="en-GB"/>
              </w:rPr>
            </w:pPr>
            <w:r w:rsidRPr="00D44B94">
              <w:rPr>
                <w:rFonts w:asciiTheme="minorHAnsi" w:hAnsiTheme="minorHAnsi" w:cs="Calibri"/>
                <w:sz w:val="20"/>
                <w:szCs w:val="20"/>
              </w:rPr>
              <w:t>Operatives/Staff</w:t>
            </w:r>
          </w:p>
          <w:p w14:paraId="5908CF4E" w14:textId="77777777" w:rsidR="0012298F" w:rsidRPr="00D44B94" w:rsidRDefault="0012298F" w:rsidP="0012298F">
            <w:pPr>
              <w:ind w:right="-95"/>
              <w:rPr>
                <w:rFonts w:asciiTheme="minorHAnsi" w:hAnsiTheme="minorHAnsi" w:cs="Arial"/>
                <w:sz w:val="20"/>
                <w:szCs w:val="20"/>
                <w:lang w:val="en-GB"/>
              </w:rPr>
            </w:pPr>
          </w:p>
          <w:p w14:paraId="4205B888" w14:textId="77777777" w:rsidR="0012298F" w:rsidRPr="00D44B94" w:rsidRDefault="0012298F" w:rsidP="0012298F">
            <w:pPr>
              <w:ind w:right="-95"/>
              <w:rPr>
                <w:rFonts w:asciiTheme="minorHAnsi" w:hAnsiTheme="minorHAnsi" w:cs="Arial"/>
                <w:sz w:val="20"/>
                <w:szCs w:val="20"/>
                <w:lang w:val="en-GB"/>
              </w:rPr>
            </w:pPr>
          </w:p>
          <w:p w14:paraId="70850109" w14:textId="77777777" w:rsidR="0012298F" w:rsidRPr="00D44B94" w:rsidRDefault="0012298F" w:rsidP="0012298F">
            <w:pPr>
              <w:ind w:right="-95"/>
              <w:rPr>
                <w:rFonts w:asciiTheme="minorHAnsi" w:hAnsiTheme="minorHAnsi" w:cs="Arial"/>
                <w:sz w:val="20"/>
                <w:szCs w:val="20"/>
                <w:lang w:val="en-GB"/>
              </w:rPr>
            </w:pPr>
          </w:p>
          <w:p w14:paraId="3985A8FC" w14:textId="77777777" w:rsidR="0012298F" w:rsidRPr="00D44B94" w:rsidRDefault="0012298F" w:rsidP="0012298F">
            <w:pPr>
              <w:ind w:right="-95"/>
              <w:rPr>
                <w:rFonts w:asciiTheme="minorHAnsi" w:hAnsiTheme="minorHAnsi" w:cs="Arial"/>
                <w:sz w:val="20"/>
                <w:szCs w:val="20"/>
                <w:lang w:val="en-GB"/>
              </w:rPr>
            </w:pPr>
          </w:p>
          <w:p w14:paraId="57B0A8FB" w14:textId="77777777" w:rsidR="0012298F" w:rsidRPr="00D44B94" w:rsidRDefault="0012298F" w:rsidP="0012298F">
            <w:pPr>
              <w:ind w:right="-95"/>
              <w:rPr>
                <w:rFonts w:asciiTheme="minorHAnsi" w:hAnsiTheme="minorHAnsi" w:cs="Arial"/>
                <w:sz w:val="20"/>
                <w:szCs w:val="20"/>
                <w:lang w:val="en-GB"/>
              </w:rPr>
            </w:pPr>
          </w:p>
          <w:p w14:paraId="2F4F926E" w14:textId="77777777" w:rsidR="0012298F" w:rsidRPr="00D44B94" w:rsidRDefault="0012298F" w:rsidP="0012298F">
            <w:pPr>
              <w:ind w:right="-95"/>
              <w:rPr>
                <w:rFonts w:asciiTheme="minorHAnsi" w:hAnsiTheme="minorHAnsi" w:cs="Arial"/>
                <w:sz w:val="20"/>
                <w:szCs w:val="20"/>
                <w:lang w:val="en-GB"/>
              </w:rPr>
            </w:pPr>
          </w:p>
          <w:p w14:paraId="148B84B1" w14:textId="77777777" w:rsidR="0012298F" w:rsidRPr="00D44B94" w:rsidRDefault="0012298F" w:rsidP="0012298F">
            <w:pPr>
              <w:ind w:right="-95"/>
              <w:rPr>
                <w:rFonts w:asciiTheme="minorHAnsi" w:hAnsiTheme="minorHAnsi" w:cs="Arial"/>
                <w:sz w:val="20"/>
                <w:szCs w:val="20"/>
                <w:lang w:val="en-GB"/>
              </w:rPr>
            </w:pPr>
          </w:p>
        </w:tc>
        <w:tc>
          <w:tcPr>
            <w:tcW w:w="455" w:type="dxa"/>
            <w:vAlign w:val="center"/>
          </w:tcPr>
          <w:p w14:paraId="476E2802" w14:textId="1AB1595C" w:rsidR="0012298F" w:rsidRPr="00D44B94" w:rsidRDefault="0012298F" w:rsidP="0012298F">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6801A6EC" w14:textId="20BDD845" w:rsidR="0012298F" w:rsidRPr="00D44B94" w:rsidRDefault="0012298F" w:rsidP="0012298F">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544" w:type="dxa"/>
            <w:vAlign w:val="center"/>
          </w:tcPr>
          <w:p w14:paraId="226D8F8A" w14:textId="2E1E8B3C" w:rsidR="0012298F" w:rsidRPr="00D44B94" w:rsidRDefault="0012298F" w:rsidP="0012298F">
            <w:pPr>
              <w:jc w:val="center"/>
              <w:rPr>
                <w:rFonts w:asciiTheme="minorHAnsi" w:hAnsiTheme="minorHAnsi" w:cstheme="minorHAnsi"/>
                <w:sz w:val="20"/>
                <w:szCs w:val="20"/>
              </w:rPr>
            </w:pPr>
            <w:r w:rsidRPr="00D44B94">
              <w:rPr>
                <w:rFonts w:asciiTheme="minorHAnsi" w:hAnsiTheme="minorHAnsi" w:cstheme="minorHAnsi"/>
                <w:sz w:val="20"/>
                <w:szCs w:val="20"/>
              </w:rPr>
              <w:t>9</w:t>
            </w:r>
          </w:p>
        </w:tc>
        <w:tc>
          <w:tcPr>
            <w:tcW w:w="707" w:type="dxa"/>
            <w:shd w:val="clear" w:color="auto" w:fill="FFFF00"/>
            <w:vAlign w:val="center"/>
          </w:tcPr>
          <w:p w14:paraId="602878DF" w14:textId="64D0512A" w:rsidR="0012298F" w:rsidRPr="00D44B94" w:rsidRDefault="0012298F" w:rsidP="0012298F">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Medium</w:t>
            </w:r>
          </w:p>
        </w:tc>
        <w:tc>
          <w:tcPr>
            <w:tcW w:w="4222" w:type="dxa"/>
          </w:tcPr>
          <w:p w14:paraId="26C6A654" w14:textId="70DD3003" w:rsidR="0012298F" w:rsidRPr="00D44B94" w:rsidRDefault="0012298F" w:rsidP="0012298F">
            <w:pPr>
              <w:pStyle w:val="ListParagraph"/>
              <w:numPr>
                <w:ilvl w:val="0"/>
                <w:numId w:val="23"/>
              </w:numPr>
              <w:tabs>
                <w:tab w:val="right" w:pos="6975"/>
              </w:tabs>
              <w:ind w:left="307" w:hanging="270"/>
              <w:rPr>
                <w:rFonts w:asciiTheme="minorHAnsi" w:hAnsiTheme="minorHAnsi" w:cs="Calibri"/>
                <w:sz w:val="20"/>
                <w:szCs w:val="20"/>
              </w:rPr>
            </w:pPr>
            <w:r w:rsidRPr="00D44B94">
              <w:rPr>
                <w:rFonts w:asciiTheme="minorHAnsi" w:hAnsiTheme="minorHAnsi" w:cs="Calibri"/>
                <w:sz w:val="20"/>
                <w:szCs w:val="20"/>
              </w:rPr>
              <w:t>Hand tools should be visually inspected</w:t>
            </w:r>
            <w:r w:rsidRPr="00D44B94">
              <w:rPr>
                <w:rFonts w:asciiTheme="minorHAnsi" w:hAnsiTheme="minorHAnsi" w:cs="Calibri"/>
                <w:b/>
                <w:sz w:val="20"/>
                <w:szCs w:val="20"/>
              </w:rPr>
              <w:t xml:space="preserve"> </w:t>
            </w:r>
            <w:r w:rsidRPr="00D44B94">
              <w:rPr>
                <w:rFonts w:asciiTheme="minorHAnsi" w:hAnsiTheme="minorHAnsi" w:cs="Calibri"/>
                <w:sz w:val="20"/>
                <w:szCs w:val="20"/>
              </w:rPr>
              <w:t>for defects, prior to use.</w:t>
            </w:r>
          </w:p>
          <w:p w14:paraId="2DE7B7D6" w14:textId="5341263E" w:rsidR="0012298F" w:rsidRPr="00D44B94" w:rsidRDefault="0012298F" w:rsidP="0012298F">
            <w:pPr>
              <w:pStyle w:val="ListParagraph"/>
              <w:numPr>
                <w:ilvl w:val="0"/>
                <w:numId w:val="23"/>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Never use damaged, blunt or broken tools to avoid injury.</w:t>
            </w:r>
          </w:p>
          <w:p w14:paraId="2D8465FC" w14:textId="2EC14990" w:rsidR="0012298F" w:rsidRPr="00D44B94" w:rsidRDefault="0012298F" w:rsidP="0012298F">
            <w:pPr>
              <w:pStyle w:val="ListParagraph"/>
              <w:numPr>
                <w:ilvl w:val="0"/>
                <w:numId w:val="23"/>
              </w:numPr>
              <w:tabs>
                <w:tab w:val="right" w:pos="6975"/>
              </w:tabs>
              <w:ind w:left="307" w:hanging="270"/>
              <w:rPr>
                <w:rFonts w:asciiTheme="minorHAnsi" w:hAnsiTheme="minorHAnsi" w:cs="Calibri"/>
                <w:sz w:val="20"/>
                <w:szCs w:val="20"/>
              </w:rPr>
            </w:pPr>
            <w:r w:rsidRPr="00D44B94">
              <w:rPr>
                <w:rFonts w:asciiTheme="minorHAnsi" w:hAnsiTheme="minorHAnsi" w:cs="Calibri"/>
                <w:sz w:val="20"/>
                <w:szCs w:val="20"/>
              </w:rPr>
              <w:t>Select right tools for right Job</w:t>
            </w:r>
          </w:p>
          <w:p w14:paraId="4B4934D6" w14:textId="7721420B" w:rsidR="0012298F" w:rsidRPr="00D44B94" w:rsidRDefault="0012298F" w:rsidP="0012298F">
            <w:pPr>
              <w:pStyle w:val="ListParagraph"/>
              <w:numPr>
                <w:ilvl w:val="0"/>
                <w:numId w:val="23"/>
              </w:numPr>
              <w:tabs>
                <w:tab w:val="right" w:pos="6975"/>
              </w:tabs>
              <w:ind w:left="307" w:hanging="270"/>
              <w:rPr>
                <w:rFonts w:asciiTheme="minorHAnsi" w:eastAsia="Calibri" w:hAnsiTheme="minorHAnsi" w:cstheme="minorHAnsi"/>
                <w:sz w:val="20"/>
                <w:szCs w:val="20"/>
                <w:lang w:eastAsia="en-GB"/>
              </w:rPr>
            </w:pPr>
            <w:r w:rsidRPr="00D44B94">
              <w:rPr>
                <w:rFonts w:asciiTheme="minorHAnsi" w:hAnsiTheme="minorHAnsi" w:cstheme="minorHAnsi"/>
                <w:sz w:val="20"/>
                <w:szCs w:val="20"/>
              </w:rPr>
              <w:t>Ensure no</w:t>
            </w:r>
            <w:r w:rsidRPr="00D44B94">
              <w:rPr>
                <w:rFonts w:asciiTheme="minorHAnsi" w:eastAsia="Calibri" w:hAnsiTheme="minorHAnsi" w:cstheme="minorHAnsi"/>
                <w:sz w:val="20"/>
                <w:szCs w:val="20"/>
                <w:lang w:eastAsia="en-GB"/>
              </w:rPr>
              <w:t xml:space="preserve"> Homemade or makeshift tools to be used at site</w:t>
            </w:r>
          </w:p>
          <w:p w14:paraId="527CC9BC" w14:textId="6F4E5EFE" w:rsidR="0012298F" w:rsidRPr="00D44B94" w:rsidRDefault="0012298F" w:rsidP="0012298F">
            <w:pPr>
              <w:pStyle w:val="ListParagraph"/>
              <w:numPr>
                <w:ilvl w:val="0"/>
                <w:numId w:val="23"/>
              </w:numPr>
              <w:tabs>
                <w:tab w:val="right" w:pos="6975"/>
              </w:tabs>
              <w:ind w:left="307" w:hanging="270"/>
              <w:rPr>
                <w:rFonts w:asciiTheme="minorHAnsi" w:hAnsiTheme="minorHAnsi" w:cstheme="minorHAnsi"/>
                <w:sz w:val="20"/>
                <w:szCs w:val="20"/>
              </w:rPr>
            </w:pPr>
            <w:r w:rsidRPr="00D44B94">
              <w:rPr>
                <w:rFonts w:asciiTheme="minorHAnsi" w:hAnsiTheme="minorHAnsi" w:cstheme="minorHAnsi"/>
                <w:sz w:val="20"/>
                <w:szCs w:val="20"/>
              </w:rPr>
              <w:t>Remove from service any tool that shows signs of damage or defect</w:t>
            </w:r>
          </w:p>
          <w:p w14:paraId="185422E4" w14:textId="3608C277" w:rsidR="0012298F" w:rsidRPr="00D44B94" w:rsidRDefault="0012298F" w:rsidP="0012298F">
            <w:pPr>
              <w:pStyle w:val="ListParagraph"/>
              <w:numPr>
                <w:ilvl w:val="0"/>
                <w:numId w:val="23"/>
              </w:numPr>
              <w:tabs>
                <w:tab w:val="right" w:pos="6975"/>
              </w:tabs>
              <w:ind w:left="307" w:hanging="270"/>
              <w:rPr>
                <w:rFonts w:asciiTheme="minorHAnsi" w:hAnsiTheme="minorHAnsi" w:cstheme="minorHAnsi"/>
                <w:sz w:val="20"/>
                <w:szCs w:val="20"/>
              </w:rPr>
            </w:pPr>
            <w:r w:rsidRPr="00D44B94">
              <w:rPr>
                <w:rFonts w:asciiTheme="minorHAnsi" w:hAnsiTheme="minorHAnsi" w:cstheme="minorHAnsi"/>
                <w:sz w:val="20"/>
                <w:szCs w:val="20"/>
              </w:rPr>
              <w:t>Ensure Hand tools are Stored in accordance with the manufacturer’s instructions.</w:t>
            </w:r>
          </w:p>
          <w:p w14:paraId="6ECB4663" w14:textId="788E3049" w:rsidR="0012298F" w:rsidRPr="00D44B94" w:rsidRDefault="0012298F" w:rsidP="0012298F">
            <w:pPr>
              <w:pStyle w:val="ListParagraph"/>
              <w:numPr>
                <w:ilvl w:val="0"/>
                <w:numId w:val="23"/>
              </w:numPr>
              <w:tabs>
                <w:tab w:val="right" w:pos="6975"/>
              </w:tabs>
              <w:ind w:left="307" w:hanging="270"/>
              <w:rPr>
                <w:rFonts w:asciiTheme="minorHAnsi" w:hAnsiTheme="minorHAnsi" w:cstheme="minorHAnsi"/>
                <w:sz w:val="20"/>
                <w:szCs w:val="20"/>
              </w:rPr>
            </w:pPr>
            <w:r w:rsidRPr="00D44B94">
              <w:rPr>
                <w:rFonts w:asciiTheme="minorHAnsi" w:hAnsiTheme="minorHAnsi" w:cstheme="minorHAnsi"/>
                <w:sz w:val="20"/>
                <w:szCs w:val="20"/>
              </w:rPr>
              <w:t>Ensure hands are not in direct line of fire while working with hand tools</w:t>
            </w:r>
          </w:p>
          <w:p w14:paraId="2EDC7E13" w14:textId="7EBA087B" w:rsidR="0012298F" w:rsidRPr="00D44B94" w:rsidRDefault="0012298F" w:rsidP="0012298F">
            <w:pPr>
              <w:pStyle w:val="Footer"/>
              <w:numPr>
                <w:ilvl w:val="0"/>
                <w:numId w:val="23"/>
              </w:numPr>
              <w:tabs>
                <w:tab w:val="clear" w:pos="4320"/>
                <w:tab w:val="clear" w:pos="8640"/>
              </w:tabs>
              <w:ind w:left="307" w:hanging="270"/>
              <w:rPr>
                <w:rFonts w:asciiTheme="minorHAnsi" w:hAnsiTheme="minorHAnsi" w:cs="Calibri"/>
                <w:b/>
                <w:sz w:val="20"/>
                <w:szCs w:val="20"/>
              </w:rPr>
            </w:pPr>
            <w:r w:rsidRPr="00D44B94">
              <w:rPr>
                <w:rFonts w:asciiTheme="minorHAnsi" w:hAnsiTheme="minorHAnsi" w:cstheme="minorHAnsi"/>
                <w:sz w:val="20"/>
                <w:szCs w:val="20"/>
              </w:rPr>
              <w:t>Ensure appropriate PPE at all times</w:t>
            </w:r>
            <w:r w:rsidRPr="00D44B94">
              <w:rPr>
                <w:rFonts w:asciiTheme="minorHAnsi" w:hAnsiTheme="minorHAnsi" w:cstheme="minorHAnsi"/>
                <w:b/>
                <w:sz w:val="20"/>
                <w:szCs w:val="20"/>
              </w:rPr>
              <w:t>.</w:t>
            </w:r>
            <w:r w:rsidRPr="00D44B94">
              <w:rPr>
                <w:rFonts w:asciiTheme="minorHAnsi" w:hAnsiTheme="minorHAnsi" w:cs="Calibri"/>
                <w:b/>
                <w:sz w:val="20"/>
                <w:szCs w:val="20"/>
              </w:rPr>
              <w:t xml:space="preserve"> </w:t>
            </w:r>
          </w:p>
          <w:p w14:paraId="0BB1F7C1" w14:textId="4347C40C" w:rsidR="0012298F" w:rsidRPr="00D44B94" w:rsidRDefault="0012298F" w:rsidP="0012298F">
            <w:pPr>
              <w:pStyle w:val="Footer"/>
              <w:tabs>
                <w:tab w:val="clear" w:pos="4320"/>
                <w:tab w:val="clear" w:pos="8640"/>
              </w:tabs>
              <w:ind w:left="360"/>
              <w:rPr>
                <w:rFonts w:asciiTheme="minorHAnsi" w:hAnsiTheme="minorHAnsi" w:cstheme="minorHAnsi"/>
                <w:b/>
                <w:sz w:val="20"/>
                <w:szCs w:val="20"/>
                <w:lang w:val="en-GB"/>
              </w:rPr>
            </w:pPr>
          </w:p>
        </w:tc>
        <w:tc>
          <w:tcPr>
            <w:tcW w:w="502" w:type="dxa"/>
            <w:vAlign w:val="center"/>
          </w:tcPr>
          <w:p w14:paraId="457A5A70" w14:textId="5FDD1B8F" w:rsidR="0012298F" w:rsidRPr="00D44B94" w:rsidRDefault="0012298F" w:rsidP="0012298F">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1</w:t>
            </w:r>
          </w:p>
        </w:tc>
        <w:tc>
          <w:tcPr>
            <w:tcW w:w="639" w:type="dxa"/>
            <w:vAlign w:val="center"/>
          </w:tcPr>
          <w:p w14:paraId="01EC64CA" w14:textId="40772B3E" w:rsidR="0012298F" w:rsidRPr="00D44B94" w:rsidRDefault="0012298F" w:rsidP="0012298F">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3</w:t>
            </w:r>
          </w:p>
        </w:tc>
        <w:tc>
          <w:tcPr>
            <w:tcW w:w="453" w:type="dxa"/>
            <w:vAlign w:val="center"/>
          </w:tcPr>
          <w:p w14:paraId="64E354A6" w14:textId="36C2D1C0" w:rsidR="0012298F" w:rsidRPr="00D44B94" w:rsidRDefault="0012298F" w:rsidP="0012298F">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3</w:t>
            </w:r>
          </w:p>
        </w:tc>
        <w:tc>
          <w:tcPr>
            <w:tcW w:w="726" w:type="dxa"/>
            <w:shd w:val="clear" w:color="auto" w:fill="92D050"/>
            <w:vAlign w:val="center"/>
          </w:tcPr>
          <w:p w14:paraId="00335826" w14:textId="6AF57FA0" w:rsidR="0012298F" w:rsidRPr="00D44B94" w:rsidRDefault="0012298F" w:rsidP="0012298F">
            <w:pPr>
              <w:pStyle w:val="Footer"/>
              <w:tabs>
                <w:tab w:val="clear" w:pos="4320"/>
                <w:tab w:val="clear" w:pos="8640"/>
              </w:tabs>
              <w:rPr>
                <w:rFonts w:asciiTheme="minorHAnsi" w:hAnsiTheme="minorHAnsi" w:cstheme="minorHAnsi"/>
                <w:sz w:val="20"/>
                <w:szCs w:val="20"/>
                <w:lang w:val="en-GB"/>
              </w:rPr>
            </w:pPr>
            <w:r w:rsidRPr="00432650">
              <w:rPr>
                <w:rFonts w:asciiTheme="minorHAnsi" w:hAnsiTheme="minorHAnsi" w:cstheme="minorHAnsi"/>
                <w:sz w:val="20"/>
                <w:szCs w:val="20"/>
                <w:shd w:val="clear" w:color="auto" w:fill="92D050"/>
                <w:lang w:val="en-GB"/>
              </w:rPr>
              <w:t>Low</w:t>
            </w:r>
          </w:p>
        </w:tc>
        <w:tc>
          <w:tcPr>
            <w:tcW w:w="1270" w:type="dxa"/>
          </w:tcPr>
          <w:p w14:paraId="672E04E6" w14:textId="77777777" w:rsidR="0012298F" w:rsidRPr="00D44B94" w:rsidRDefault="0012298F" w:rsidP="0012298F">
            <w:pPr>
              <w:pStyle w:val="BodyText"/>
              <w:jc w:val="left"/>
              <w:rPr>
                <w:rFonts w:asciiTheme="minorHAnsi" w:hAnsiTheme="minorHAnsi" w:cs="Calibri"/>
                <w:sz w:val="20"/>
                <w:szCs w:val="20"/>
              </w:rPr>
            </w:pPr>
            <w:r w:rsidRPr="00D44B94">
              <w:rPr>
                <w:rFonts w:asciiTheme="minorHAnsi" w:hAnsiTheme="minorHAnsi" w:cs="Calibri"/>
                <w:sz w:val="20"/>
                <w:szCs w:val="20"/>
              </w:rPr>
              <w:t xml:space="preserve"> </w:t>
            </w:r>
          </w:p>
          <w:p w14:paraId="6B7EDB6C" w14:textId="77777777" w:rsidR="0012298F" w:rsidRPr="00D44B94" w:rsidRDefault="0012298F" w:rsidP="0012298F">
            <w:pPr>
              <w:pStyle w:val="BodyText"/>
              <w:jc w:val="left"/>
              <w:rPr>
                <w:rFonts w:asciiTheme="minorHAnsi" w:hAnsiTheme="minorHAnsi" w:cs="Calibri"/>
                <w:sz w:val="20"/>
                <w:szCs w:val="20"/>
              </w:rPr>
            </w:pPr>
          </w:p>
          <w:p w14:paraId="7CB49F57" w14:textId="77777777" w:rsidR="0012298F" w:rsidRPr="00D44B94" w:rsidRDefault="0012298F" w:rsidP="0012298F">
            <w:pPr>
              <w:pStyle w:val="BodyText"/>
              <w:jc w:val="left"/>
              <w:rPr>
                <w:rFonts w:asciiTheme="minorHAnsi" w:hAnsiTheme="minorHAnsi" w:cs="Calibri"/>
                <w:sz w:val="20"/>
                <w:szCs w:val="20"/>
              </w:rPr>
            </w:pPr>
          </w:p>
          <w:p w14:paraId="3851B608" w14:textId="77777777" w:rsidR="0012298F" w:rsidRPr="00D44B94" w:rsidRDefault="0012298F" w:rsidP="0012298F">
            <w:pPr>
              <w:pStyle w:val="BodyText"/>
              <w:jc w:val="left"/>
              <w:rPr>
                <w:rFonts w:asciiTheme="minorHAnsi" w:hAnsiTheme="minorHAnsi" w:cs="Calibri"/>
                <w:sz w:val="20"/>
                <w:szCs w:val="20"/>
              </w:rPr>
            </w:pPr>
          </w:p>
          <w:p w14:paraId="31C11A43" w14:textId="67994228" w:rsidR="0012298F" w:rsidRPr="00D44B94" w:rsidRDefault="0012298F" w:rsidP="0012298F">
            <w:pPr>
              <w:pStyle w:val="BodyText"/>
              <w:jc w:val="left"/>
              <w:rPr>
                <w:rFonts w:asciiTheme="minorHAnsi" w:hAnsiTheme="minorHAnsi" w:cs="Calibri"/>
                <w:b w:val="0"/>
                <w:sz w:val="20"/>
                <w:szCs w:val="20"/>
              </w:rPr>
            </w:pPr>
            <w:r w:rsidRPr="00D44B94">
              <w:rPr>
                <w:rFonts w:asciiTheme="minorHAnsi" w:hAnsiTheme="minorHAnsi" w:cs="Calibri"/>
                <w:b w:val="0"/>
                <w:sz w:val="20"/>
                <w:szCs w:val="20"/>
              </w:rPr>
              <w:t xml:space="preserve">Site </w:t>
            </w:r>
            <w:r w:rsidR="00494052">
              <w:rPr>
                <w:rFonts w:asciiTheme="minorHAnsi" w:hAnsiTheme="minorHAnsi" w:cs="Calibri"/>
                <w:b w:val="0"/>
                <w:sz w:val="20"/>
                <w:szCs w:val="20"/>
              </w:rPr>
              <w:t>Eng.</w:t>
            </w:r>
          </w:p>
          <w:p w14:paraId="58194F82" w14:textId="77777777" w:rsidR="0012298F" w:rsidRPr="00D44B94" w:rsidRDefault="0012298F" w:rsidP="0012298F">
            <w:pPr>
              <w:pStyle w:val="BodyText"/>
              <w:jc w:val="left"/>
              <w:rPr>
                <w:rFonts w:asciiTheme="minorHAnsi" w:hAnsiTheme="minorHAnsi" w:cs="Calibri"/>
                <w:b w:val="0"/>
                <w:sz w:val="20"/>
                <w:szCs w:val="20"/>
              </w:rPr>
            </w:pPr>
            <w:r w:rsidRPr="00D44B94">
              <w:rPr>
                <w:rFonts w:asciiTheme="minorHAnsi" w:hAnsiTheme="minorHAnsi" w:cs="Calibri"/>
                <w:b w:val="0"/>
                <w:sz w:val="20"/>
                <w:szCs w:val="20"/>
              </w:rPr>
              <w:t>Supervisor</w:t>
            </w:r>
          </w:p>
          <w:p w14:paraId="5E0C1FE4" w14:textId="77777777" w:rsidR="0012298F" w:rsidRPr="00D44B94" w:rsidRDefault="0012298F" w:rsidP="0012298F">
            <w:pPr>
              <w:pStyle w:val="BodyText"/>
              <w:jc w:val="left"/>
              <w:rPr>
                <w:rFonts w:asciiTheme="minorHAnsi" w:hAnsiTheme="minorHAnsi" w:cs="Calibri"/>
                <w:sz w:val="20"/>
                <w:szCs w:val="20"/>
              </w:rPr>
            </w:pPr>
            <w:r w:rsidRPr="00D44B94">
              <w:rPr>
                <w:rFonts w:asciiTheme="minorHAnsi" w:hAnsiTheme="minorHAnsi" w:cs="Calibri"/>
                <w:b w:val="0"/>
                <w:sz w:val="20"/>
                <w:szCs w:val="20"/>
              </w:rPr>
              <w:t>Foreman</w:t>
            </w:r>
          </w:p>
          <w:p w14:paraId="4CC96D3D" w14:textId="77777777" w:rsidR="0012298F" w:rsidRPr="00D44B94" w:rsidRDefault="0012298F" w:rsidP="0012298F">
            <w:pPr>
              <w:pStyle w:val="BodyText"/>
              <w:ind w:left="90"/>
              <w:jc w:val="left"/>
              <w:rPr>
                <w:rFonts w:asciiTheme="minorHAnsi" w:hAnsiTheme="minorHAnsi" w:cstheme="minorHAnsi"/>
                <w:b w:val="0"/>
                <w:sz w:val="20"/>
                <w:szCs w:val="20"/>
              </w:rPr>
            </w:pPr>
          </w:p>
        </w:tc>
      </w:tr>
    </w:tbl>
    <w:p w14:paraId="25C7F3D8" w14:textId="6A2D5028" w:rsidR="003025FD" w:rsidRPr="00D44B94" w:rsidRDefault="0068019B" w:rsidP="00645DD1">
      <w:pPr>
        <w:tabs>
          <w:tab w:val="left" w:pos="5267"/>
        </w:tabs>
        <w:ind w:right="-86"/>
        <w:rPr>
          <w:rFonts w:asciiTheme="minorHAnsi" w:hAnsiTheme="minorHAnsi" w:cstheme="minorHAnsi"/>
          <w:sz w:val="20"/>
          <w:szCs w:val="20"/>
        </w:rPr>
      </w:pPr>
      <w:r>
        <w:rPr>
          <w:rFonts w:asciiTheme="minorHAnsi" w:hAnsiTheme="minorHAnsi" w:cstheme="minorHAnsi"/>
          <w:sz w:val="20"/>
          <w:szCs w:val="20"/>
        </w:rPr>
        <w:br w:type="textWrapping" w:clear="all"/>
      </w:r>
    </w:p>
    <w:p w14:paraId="02E27007" w14:textId="77777777" w:rsidR="003025FD" w:rsidRPr="00D44B94" w:rsidRDefault="003025FD" w:rsidP="00645DD1">
      <w:pPr>
        <w:tabs>
          <w:tab w:val="left" w:pos="5267"/>
        </w:tabs>
        <w:ind w:right="-86"/>
        <w:rPr>
          <w:rFonts w:asciiTheme="minorHAnsi" w:hAnsiTheme="minorHAnsi" w:cstheme="minorHAnsi"/>
          <w:sz w:val="20"/>
          <w:szCs w:val="20"/>
        </w:rPr>
      </w:pPr>
    </w:p>
    <w:p w14:paraId="1AE8FADE" w14:textId="18229DA2" w:rsidR="00E01DBE" w:rsidRPr="00D44B94" w:rsidRDefault="00645DD1" w:rsidP="00645DD1">
      <w:pPr>
        <w:tabs>
          <w:tab w:val="left" w:pos="5267"/>
        </w:tabs>
        <w:ind w:right="-86"/>
        <w:rPr>
          <w:rFonts w:asciiTheme="minorHAnsi" w:hAnsiTheme="minorHAnsi" w:cstheme="minorHAnsi"/>
          <w:b/>
          <w:color w:val="FF0000"/>
          <w:sz w:val="20"/>
          <w:szCs w:val="20"/>
          <w:lang w:val="en-GB"/>
        </w:rPr>
        <w:sectPr w:rsidR="00E01DBE" w:rsidRPr="00D44B94" w:rsidSect="00216C80">
          <w:headerReference w:type="default" r:id="rId8"/>
          <w:footerReference w:type="default" r:id="rId9"/>
          <w:headerReference w:type="first" r:id="rId10"/>
          <w:footerReference w:type="first" r:id="rId11"/>
          <w:pgSz w:w="16834" w:h="11909" w:orient="landscape" w:code="9"/>
          <w:pgMar w:top="539" w:right="432" w:bottom="900" w:left="432" w:header="720" w:footer="135" w:gutter="0"/>
          <w:lnNumType w:countBy="1" w:restart="continuous"/>
          <w:cols w:space="720"/>
          <w:docGrid w:linePitch="360"/>
        </w:sectPr>
      </w:pPr>
      <w:r w:rsidRPr="00D44B94">
        <w:rPr>
          <w:rFonts w:asciiTheme="minorHAnsi" w:hAnsiTheme="minorHAnsi" w:cstheme="minorHAnsi"/>
          <w:sz w:val="20"/>
          <w:szCs w:val="20"/>
        </w:rPr>
        <w:t xml:space="preserve">  </w:t>
      </w:r>
      <w:r w:rsidR="005A66F3" w:rsidRPr="00D44B94">
        <w:rPr>
          <w:rFonts w:asciiTheme="minorHAnsi" w:hAnsiTheme="minorHAnsi" w:cstheme="minorHAnsi"/>
          <w:sz w:val="20"/>
          <w:szCs w:val="20"/>
        </w:rPr>
        <w:t>Approved By:</w:t>
      </w:r>
      <w:r w:rsidR="009E4799" w:rsidRPr="00D44B94">
        <w:rPr>
          <w:rFonts w:asciiTheme="minorHAnsi" w:hAnsiTheme="minorHAnsi" w:cstheme="minorHAnsi"/>
          <w:sz w:val="20"/>
          <w:szCs w:val="20"/>
        </w:rPr>
        <w:t xml:space="preserve">  Name  </w:t>
      </w:r>
      <w:r w:rsidR="003025FD" w:rsidRPr="00D44B94">
        <w:rPr>
          <w:rFonts w:asciiTheme="minorHAnsi" w:hAnsiTheme="minorHAnsi" w:cstheme="minorHAnsi"/>
          <w:sz w:val="20"/>
          <w:szCs w:val="20"/>
          <w:u w:val="single"/>
        </w:rPr>
        <w:t xml:space="preserve">         </w:t>
      </w:r>
      <w:r w:rsidR="00BD238B">
        <w:rPr>
          <w:rFonts w:asciiTheme="minorHAnsi" w:hAnsiTheme="minorHAnsi" w:cstheme="minorHAnsi"/>
          <w:sz w:val="20"/>
          <w:szCs w:val="20"/>
          <w:u w:val="single"/>
        </w:rPr>
        <w:t xml:space="preserve">Vishnu Mohan </w:t>
      </w:r>
      <w:r w:rsidR="003025FD" w:rsidRPr="00D44B94">
        <w:rPr>
          <w:rFonts w:asciiTheme="minorHAnsi" w:hAnsiTheme="minorHAnsi" w:cstheme="minorHAnsi"/>
          <w:sz w:val="20"/>
          <w:szCs w:val="20"/>
          <w:u w:val="single"/>
        </w:rPr>
        <w:t xml:space="preserve">                              </w:t>
      </w:r>
      <w:r w:rsidR="00C924F9" w:rsidRPr="00D44B94">
        <w:rPr>
          <w:rFonts w:asciiTheme="minorHAnsi" w:hAnsiTheme="minorHAnsi" w:cstheme="minorHAnsi"/>
          <w:sz w:val="20"/>
          <w:szCs w:val="20"/>
        </w:rPr>
        <w:t xml:space="preserve">Position </w:t>
      </w:r>
      <w:r w:rsidR="003025FD" w:rsidRPr="00D44B94">
        <w:rPr>
          <w:rFonts w:asciiTheme="minorHAnsi" w:hAnsiTheme="minorHAnsi" w:cstheme="minorHAnsi"/>
          <w:sz w:val="20"/>
          <w:szCs w:val="20"/>
        </w:rPr>
        <w:t xml:space="preserve">        </w:t>
      </w:r>
      <w:r w:rsidR="003025FD" w:rsidRPr="00D44B94">
        <w:rPr>
          <w:rFonts w:asciiTheme="minorHAnsi" w:hAnsiTheme="minorHAnsi" w:cstheme="minorHAnsi"/>
          <w:sz w:val="20"/>
          <w:szCs w:val="20"/>
          <w:u w:val="single"/>
        </w:rPr>
        <w:t xml:space="preserve"> </w:t>
      </w:r>
      <w:r w:rsidR="003040F9" w:rsidRPr="00D44B94">
        <w:rPr>
          <w:rFonts w:asciiTheme="minorHAnsi" w:hAnsiTheme="minorHAnsi" w:cstheme="minorHAnsi"/>
          <w:sz w:val="20"/>
          <w:szCs w:val="20"/>
          <w:u w:val="single"/>
        </w:rPr>
        <w:t>___</w:t>
      </w:r>
      <w:r w:rsidR="00BD238B">
        <w:rPr>
          <w:rFonts w:asciiTheme="minorHAnsi" w:hAnsiTheme="minorHAnsi" w:cstheme="minorHAnsi"/>
          <w:sz w:val="20"/>
          <w:szCs w:val="20"/>
          <w:u w:val="single"/>
        </w:rPr>
        <w:t>PM</w:t>
      </w:r>
      <w:r w:rsidR="003040F9" w:rsidRPr="00D44B94">
        <w:rPr>
          <w:rFonts w:asciiTheme="minorHAnsi" w:hAnsiTheme="minorHAnsi" w:cstheme="minorHAnsi"/>
          <w:sz w:val="20"/>
          <w:szCs w:val="20"/>
          <w:u w:val="single"/>
        </w:rPr>
        <w:t>_____</w:t>
      </w:r>
      <w:r w:rsidR="00067890" w:rsidRPr="00D44B94">
        <w:rPr>
          <w:rFonts w:asciiTheme="minorHAnsi" w:hAnsiTheme="minorHAnsi" w:cstheme="minorHAnsi"/>
          <w:sz w:val="20"/>
          <w:szCs w:val="20"/>
          <w:u w:val="single"/>
        </w:rPr>
        <w:t>_</w:t>
      </w:r>
      <w:r w:rsidR="00067890" w:rsidRPr="00D44B94">
        <w:rPr>
          <w:rFonts w:asciiTheme="minorHAnsi" w:hAnsiTheme="minorHAnsi" w:cstheme="minorHAnsi"/>
          <w:sz w:val="20"/>
          <w:szCs w:val="20"/>
        </w:rPr>
        <w:t xml:space="preserve"> Signature</w:t>
      </w:r>
      <w:r w:rsidR="003040F9" w:rsidRPr="00D44B94">
        <w:rPr>
          <w:rFonts w:asciiTheme="minorHAnsi" w:hAnsiTheme="minorHAnsi" w:cstheme="minorHAnsi"/>
          <w:sz w:val="20"/>
          <w:szCs w:val="20"/>
        </w:rPr>
        <w:t xml:space="preserve"> </w:t>
      </w:r>
      <w:r w:rsidR="003040F9" w:rsidRPr="00D44B94">
        <w:rPr>
          <w:rFonts w:asciiTheme="minorHAnsi" w:hAnsiTheme="minorHAnsi" w:cstheme="minorHAnsi"/>
          <w:sz w:val="20"/>
          <w:szCs w:val="20"/>
          <w:u w:val="single"/>
        </w:rPr>
        <w:t>___</w:t>
      </w:r>
      <w:r w:rsidR="00F9073F">
        <w:rPr>
          <w:noProof/>
        </w:rPr>
        <w:drawing>
          <wp:inline distT="0" distB="0" distL="0" distR="0" wp14:anchorId="03061637" wp14:editId="5BACD6FA">
            <wp:extent cx="1914525" cy="323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14525" cy="323850"/>
                    </a:xfrm>
                    <a:prstGeom prst="rect">
                      <a:avLst/>
                    </a:prstGeom>
                    <a:noFill/>
                    <a:ln>
                      <a:noFill/>
                    </a:ln>
                  </pic:spPr>
                </pic:pic>
              </a:graphicData>
            </a:graphic>
          </wp:inline>
        </w:drawing>
      </w:r>
      <w:r w:rsidR="003040F9" w:rsidRPr="00D44B94">
        <w:rPr>
          <w:rFonts w:asciiTheme="minorHAnsi" w:hAnsiTheme="minorHAnsi" w:cstheme="minorHAnsi"/>
          <w:sz w:val="20"/>
          <w:szCs w:val="20"/>
          <w:u w:val="single"/>
        </w:rPr>
        <w:t>______</w:t>
      </w:r>
      <w:r w:rsidR="00607354" w:rsidRPr="00D44B94">
        <w:rPr>
          <w:rFonts w:asciiTheme="minorHAnsi" w:hAnsiTheme="minorHAnsi" w:cstheme="minorHAnsi"/>
          <w:sz w:val="20"/>
          <w:szCs w:val="20"/>
          <w:u w:val="single"/>
        </w:rPr>
        <w:t xml:space="preserve"> </w:t>
      </w:r>
      <w:r w:rsidR="003040F9" w:rsidRPr="00D44B94">
        <w:rPr>
          <w:rFonts w:asciiTheme="minorHAnsi" w:hAnsiTheme="minorHAnsi" w:cstheme="minorHAnsi"/>
          <w:sz w:val="20"/>
          <w:szCs w:val="20"/>
          <w:u w:val="single"/>
        </w:rPr>
        <w:t>___________</w:t>
      </w:r>
      <w:r w:rsidR="003040F9" w:rsidRPr="00D44B94">
        <w:rPr>
          <w:rFonts w:asciiTheme="minorHAnsi" w:hAnsiTheme="minorHAnsi" w:cstheme="minorHAnsi"/>
          <w:sz w:val="20"/>
          <w:szCs w:val="20"/>
        </w:rPr>
        <w:t xml:space="preserve"> </w:t>
      </w:r>
    </w:p>
    <w:p w14:paraId="76ECD955" w14:textId="77777777" w:rsidR="005B67BA" w:rsidRPr="00D44B94" w:rsidRDefault="005B67BA" w:rsidP="005B67BA">
      <w:pPr>
        <w:jc w:val="center"/>
        <w:rPr>
          <w:rFonts w:asciiTheme="minorHAnsi" w:hAnsiTheme="minorHAnsi" w:cstheme="minorHAnsi"/>
          <w:b/>
          <w:bCs/>
          <w:sz w:val="20"/>
          <w:szCs w:val="20"/>
        </w:rPr>
      </w:pPr>
    </w:p>
    <w:p w14:paraId="473FB6BA" w14:textId="77777777" w:rsidR="009C0937" w:rsidRPr="00D44B94" w:rsidRDefault="009C0937" w:rsidP="009C0937">
      <w:pPr>
        <w:jc w:val="center"/>
        <w:rPr>
          <w:rFonts w:asciiTheme="minorHAnsi" w:hAnsiTheme="minorHAnsi" w:cstheme="minorHAnsi"/>
          <w:b/>
          <w:bCs/>
          <w:sz w:val="20"/>
          <w:szCs w:val="20"/>
        </w:rPr>
      </w:pPr>
      <w:r w:rsidRPr="00D44B94">
        <w:rPr>
          <w:rFonts w:asciiTheme="minorHAnsi" w:hAnsiTheme="minorHAnsi" w:cstheme="minorHAnsi"/>
          <w:b/>
          <w:bCs/>
          <w:sz w:val="20"/>
          <w:szCs w:val="20"/>
        </w:rPr>
        <w:t xml:space="preserve">RISK ASSESSMENT &amp; CONTROL GUIDELINES </w:t>
      </w:r>
    </w:p>
    <w:p w14:paraId="7251E6EB" w14:textId="77777777" w:rsidR="009C0937" w:rsidRPr="00D44B94" w:rsidRDefault="009C0937" w:rsidP="009C0937">
      <w:pPr>
        <w:ind w:left="360" w:firstLine="720"/>
        <w:rPr>
          <w:rFonts w:asciiTheme="minorHAnsi" w:hAnsiTheme="minorHAnsi" w:cstheme="minorHAnsi"/>
          <w:b/>
          <w:bCs/>
          <w:sz w:val="20"/>
          <w:szCs w:val="20"/>
        </w:rPr>
      </w:pPr>
    </w:p>
    <w:p w14:paraId="4B14AE0C" w14:textId="77777777" w:rsidR="009C0937" w:rsidRPr="00D44B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20"/>
          <w:szCs w:val="20"/>
        </w:rPr>
      </w:pPr>
      <w:r w:rsidRPr="00D44B94">
        <w:rPr>
          <w:rFonts w:asciiTheme="minorHAnsi" w:hAnsiTheme="minorHAnsi" w:cstheme="minorHAnsi"/>
          <w:b/>
          <w:bCs/>
          <w:sz w:val="20"/>
          <w:szCs w:val="20"/>
        </w:rPr>
        <w:t>Executing Steps:</w:t>
      </w:r>
    </w:p>
    <w:p w14:paraId="7365D2C1" w14:textId="77777777" w:rsidR="009C0937" w:rsidRPr="00D44B94" w:rsidRDefault="009C0937" w:rsidP="000212B0">
      <w:pPr>
        <w:pStyle w:val="ListParagraph"/>
        <w:numPr>
          <w:ilvl w:val="1"/>
          <w:numId w:val="1"/>
        </w:numPr>
        <w:spacing w:line="276" w:lineRule="auto"/>
        <w:contextualSpacing/>
        <w:rPr>
          <w:rFonts w:asciiTheme="minorHAnsi" w:hAnsiTheme="minorHAnsi" w:cstheme="minorHAnsi"/>
          <w:b/>
          <w:bCs/>
          <w:sz w:val="20"/>
          <w:szCs w:val="20"/>
        </w:rPr>
      </w:pPr>
      <w:r w:rsidRPr="00D44B94">
        <w:rPr>
          <w:rFonts w:asciiTheme="minorHAnsi" w:hAnsiTheme="minorHAnsi" w:cstheme="minorHAnsi"/>
          <w:b/>
          <w:bCs/>
          <w:sz w:val="20"/>
          <w:szCs w:val="20"/>
        </w:rPr>
        <w:t xml:space="preserve"> Planning</w:t>
      </w:r>
    </w:p>
    <w:p w14:paraId="2453327F"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must ensure that hazard identification is complete.</w:t>
      </w:r>
    </w:p>
    <w:p w14:paraId="26C4F9B2"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must prioritize the hazard issues, which are of significant in nature. (It means that risks have well established legal requirements, potentially high risks).</w:t>
      </w:r>
    </w:p>
    <w:p w14:paraId="6DABE70C"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to prepare the risk assessment plan for the priorities identified hazards for these potential high risks.</w:t>
      </w:r>
    </w:p>
    <w:p w14:paraId="76CB98D7" w14:textId="77777777" w:rsidR="009C0937" w:rsidRPr="00D44B94" w:rsidRDefault="009C0937" w:rsidP="000212B0">
      <w:pPr>
        <w:pStyle w:val="ListParagraph"/>
        <w:numPr>
          <w:ilvl w:val="1"/>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Risk Assessment</w:t>
      </w:r>
    </w:p>
    <w:p w14:paraId="7BB35614" w14:textId="77777777" w:rsidR="009C0937" w:rsidRPr="00D44B94" w:rsidRDefault="009C0937" w:rsidP="009C0937">
      <w:pPr>
        <w:autoSpaceDE w:val="0"/>
        <w:autoSpaceDN w:val="0"/>
        <w:adjustRightInd w:val="0"/>
        <w:ind w:left="1080"/>
        <w:rPr>
          <w:rFonts w:asciiTheme="minorHAnsi" w:hAnsiTheme="minorHAnsi" w:cstheme="minorHAnsi"/>
          <w:b/>
          <w:bCs/>
          <w:sz w:val="20"/>
          <w:szCs w:val="20"/>
        </w:rPr>
      </w:pPr>
      <w:r w:rsidRPr="00D44B94">
        <w:rPr>
          <w:rFonts w:asciiTheme="minorHAnsi" w:hAnsiTheme="minorHAnsi" w:cstheme="minorHAnsi"/>
          <w:sz w:val="20"/>
          <w:szCs w:val="20"/>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44B94" w:rsidRDefault="009C0937" w:rsidP="000212B0">
      <w:pPr>
        <w:pStyle w:val="ListParagraph"/>
        <w:numPr>
          <w:ilvl w:val="1"/>
          <w:numId w:val="1"/>
        </w:numPr>
        <w:spacing w:before="120" w:line="276" w:lineRule="auto"/>
        <w:contextualSpacing/>
        <w:rPr>
          <w:rFonts w:asciiTheme="minorHAnsi" w:hAnsiTheme="minorHAnsi" w:cstheme="minorHAnsi"/>
          <w:b/>
          <w:bCs/>
          <w:sz w:val="20"/>
          <w:szCs w:val="20"/>
        </w:rPr>
      </w:pPr>
      <w:r w:rsidRPr="00D44B94">
        <w:rPr>
          <w:rFonts w:asciiTheme="minorHAnsi" w:hAnsiTheme="minorHAnsi" w:cstheme="minorHAnsi"/>
          <w:b/>
          <w:bCs/>
          <w:sz w:val="20"/>
          <w:szCs w:val="20"/>
        </w:rPr>
        <w:t>Risk Assessment Process</w:t>
      </w:r>
    </w:p>
    <w:p w14:paraId="0151281E" w14:textId="77777777" w:rsidR="009C0937" w:rsidRPr="00D44B94" w:rsidRDefault="009C0937" w:rsidP="009C0937">
      <w:pPr>
        <w:pStyle w:val="ListParagraph"/>
        <w:ind w:left="1080"/>
        <w:rPr>
          <w:rFonts w:asciiTheme="minorHAnsi" w:hAnsiTheme="minorHAnsi" w:cstheme="minorHAnsi"/>
          <w:bCs/>
          <w:sz w:val="20"/>
          <w:szCs w:val="20"/>
        </w:rPr>
      </w:pPr>
      <w:r w:rsidRPr="00D44B94">
        <w:rPr>
          <w:rFonts w:asciiTheme="minorHAnsi" w:hAnsiTheme="minorHAnsi" w:cstheme="minorHAnsi"/>
          <w:bCs/>
          <w:sz w:val="20"/>
          <w:szCs w:val="20"/>
        </w:rPr>
        <w:t>The process of carrying out a risk assessment should be as follows.</w:t>
      </w:r>
    </w:p>
    <w:p w14:paraId="217CC7F0"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Identify the hazards.</w:t>
      </w:r>
    </w:p>
    <w:p w14:paraId="4B0F0F24"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Identify who might be harmed and how.</w:t>
      </w:r>
    </w:p>
    <w:p w14:paraId="1BC4ABF6"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Evaluate the risk and implement the control measures.</w:t>
      </w:r>
    </w:p>
    <w:p w14:paraId="6305D05C"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Record the significant findings.</w:t>
      </w:r>
    </w:p>
    <w:p w14:paraId="71174B03"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Review the assessment and update if necessary.</w:t>
      </w:r>
    </w:p>
    <w:p w14:paraId="25A59A04" w14:textId="77777777" w:rsidR="009C0937" w:rsidRPr="00D44B94" w:rsidRDefault="009C0937" w:rsidP="000212B0">
      <w:pPr>
        <w:pStyle w:val="ListParagraph"/>
        <w:numPr>
          <w:ilvl w:val="1"/>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Examination of the Hazards and Risk Associated</w:t>
      </w:r>
    </w:p>
    <w:p w14:paraId="5D1262E5" w14:textId="77777777" w:rsidR="009C0937" w:rsidRPr="00D44B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Competent staff must be used in examining the risk associated with the identified hazard.</w:t>
      </w:r>
    </w:p>
    <w:p w14:paraId="2568C40F" w14:textId="77777777" w:rsidR="009C0937" w:rsidRPr="00D44B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Competent staff should examine following aspect to determine the risk involved:</w:t>
      </w:r>
    </w:p>
    <w:p w14:paraId="3F363742"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Examine the existing control measures in place.</w:t>
      </w:r>
    </w:p>
    <w:p w14:paraId="1DF2C794"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Identify employees at risk.</w:t>
      </w:r>
    </w:p>
    <w:p w14:paraId="05DF4220"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Likelihood of risk.</w:t>
      </w:r>
    </w:p>
    <w:p w14:paraId="60F8726E"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Severity</w:t>
      </w:r>
    </w:p>
    <w:p w14:paraId="364AD7A1"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Risk level and their tolerability.</w:t>
      </w:r>
    </w:p>
    <w:p w14:paraId="703F0404" w14:textId="77777777" w:rsidR="009C0937" w:rsidRPr="00D44B94" w:rsidRDefault="009C0937" w:rsidP="000212B0">
      <w:pPr>
        <w:pStyle w:val="ListParagraph"/>
        <w:numPr>
          <w:ilvl w:val="1"/>
          <w:numId w:val="1"/>
        </w:numPr>
        <w:spacing w:before="120" w:line="276" w:lineRule="auto"/>
        <w:ind w:left="1166"/>
        <w:rPr>
          <w:rFonts w:asciiTheme="minorHAnsi" w:hAnsiTheme="minorHAnsi" w:cstheme="minorHAnsi"/>
          <w:b/>
          <w:bCs/>
          <w:sz w:val="20"/>
          <w:szCs w:val="20"/>
        </w:rPr>
      </w:pPr>
      <w:r w:rsidRPr="00D44B94">
        <w:rPr>
          <w:rFonts w:asciiTheme="minorHAnsi" w:hAnsiTheme="minorHAnsi" w:cstheme="minorHAnsi"/>
          <w:b/>
          <w:bCs/>
          <w:sz w:val="20"/>
          <w:szCs w:val="20"/>
        </w:rPr>
        <w:t>Evaluating the risk:</w:t>
      </w:r>
    </w:p>
    <w:p w14:paraId="3C8A0710" w14:textId="77777777" w:rsidR="009C0937" w:rsidRPr="00D44B94" w:rsidRDefault="009C0937" w:rsidP="009C0937">
      <w:pPr>
        <w:ind w:left="1080"/>
        <w:rPr>
          <w:rFonts w:asciiTheme="minorHAnsi" w:hAnsiTheme="minorHAnsi" w:cstheme="minorHAnsi"/>
          <w:bCs/>
          <w:sz w:val="20"/>
          <w:szCs w:val="20"/>
        </w:rPr>
      </w:pPr>
      <w:r w:rsidRPr="00D44B94">
        <w:rPr>
          <w:rFonts w:asciiTheme="minorHAnsi" w:hAnsiTheme="minorHAnsi" w:cstheme="minorHAnsi"/>
          <w:bCs/>
          <w:sz w:val="20"/>
          <w:szCs w:val="20"/>
        </w:rPr>
        <w:t>Once the necessary information has been obtained on the hazards encountered by work activities, next stage is to access the risks.</w:t>
      </w:r>
    </w:p>
    <w:p w14:paraId="163DC329" w14:textId="77777777" w:rsidR="009C0937" w:rsidRPr="00D44B94" w:rsidRDefault="009C0937" w:rsidP="000212B0">
      <w:pPr>
        <w:pStyle w:val="ListParagraph"/>
        <w:numPr>
          <w:ilvl w:val="2"/>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Risk Rating Score</w:t>
      </w:r>
    </w:p>
    <w:p w14:paraId="5A74C745" w14:textId="77777777" w:rsidR="009C0937" w:rsidRPr="00D44B94" w:rsidRDefault="009C0937" w:rsidP="009C0937">
      <w:pPr>
        <w:ind w:left="720" w:firstLine="360"/>
        <w:rPr>
          <w:rFonts w:asciiTheme="minorHAnsi" w:hAnsiTheme="minorHAnsi" w:cstheme="minorHAnsi"/>
          <w:bCs/>
          <w:sz w:val="20"/>
          <w:szCs w:val="20"/>
        </w:rPr>
      </w:pPr>
      <w:r w:rsidRPr="00D44B94">
        <w:rPr>
          <w:rFonts w:asciiTheme="minorHAnsi" w:hAnsiTheme="minorHAnsi" w:cstheme="minorHAnsi"/>
          <w:bCs/>
          <w:sz w:val="20"/>
          <w:szCs w:val="20"/>
        </w:rPr>
        <w:t>Risk rating score is a combination of two factors.</w:t>
      </w:r>
    </w:p>
    <w:p w14:paraId="4D0D97EE" w14:textId="77777777" w:rsidR="009C0937" w:rsidRPr="00D44B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The severity of the risk that could injure persons or cause damage to plant.</w:t>
      </w:r>
    </w:p>
    <w:p w14:paraId="1D8A5496" w14:textId="77777777" w:rsidR="009C0937" w:rsidRPr="00D44B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The likelihood of the risk that it could happen (Probability).</w:t>
      </w:r>
    </w:p>
    <w:p w14:paraId="5EDBD123" w14:textId="77777777" w:rsidR="009C0937" w:rsidRPr="00D44B94" w:rsidRDefault="009C0937" w:rsidP="009C0937">
      <w:pPr>
        <w:ind w:left="720" w:hanging="450"/>
        <w:rPr>
          <w:rFonts w:asciiTheme="minorHAnsi" w:hAnsiTheme="minorHAnsi" w:cstheme="minorHAnsi"/>
          <w:b/>
          <w:bCs/>
          <w:sz w:val="20"/>
          <w:szCs w:val="20"/>
        </w:rPr>
      </w:pPr>
    </w:p>
    <w:p w14:paraId="31F312F8" w14:textId="77777777" w:rsidR="009C0937" w:rsidRPr="00D44B94" w:rsidRDefault="009C0937" w:rsidP="009C0937">
      <w:pPr>
        <w:ind w:left="720" w:firstLine="360"/>
        <w:rPr>
          <w:rFonts w:asciiTheme="minorHAnsi" w:hAnsiTheme="minorHAnsi" w:cs="Arial,Bold"/>
          <w:b/>
          <w:bCs/>
          <w:sz w:val="20"/>
          <w:szCs w:val="20"/>
        </w:rPr>
      </w:pPr>
      <w:r w:rsidRPr="00D44B94">
        <w:rPr>
          <w:rFonts w:asciiTheme="minorHAnsi" w:hAnsiTheme="minorHAnsi" w:cs="Arial,Bold"/>
          <w:b/>
          <w:bCs/>
          <w:sz w:val="20"/>
          <w:szCs w:val="20"/>
        </w:rPr>
        <w:t>RISK RATING = LIKELIHOOD X SEVERITY</w:t>
      </w:r>
    </w:p>
    <w:p w14:paraId="552B731C" w14:textId="77777777" w:rsidR="009C0937" w:rsidRPr="00D44B94" w:rsidRDefault="009C0937" w:rsidP="009C0937">
      <w:pPr>
        <w:ind w:left="720" w:hanging="450"/>
        <w:rPr>
          <w:rFonts w:asciiTheme="minorHAnsi" w:hAnsiTheme="minorHAnsi" w:cs="Arial,Bold"/>
          <w:b/>
          <w:bCs/>
          <w:sz w:val="20"/>
          <w:szCs w:val="20"/>
        </w:rPr>
      </w:pPr>
      <w:r w:rsidRPr="00D44B94">
        <w:rPr>
          <w:rFonts w:asciiTheme="minorHAnsi" w:hAnsiTheme="minorHAnsi"/>
          <w:noProof/>
          <w:sz w:val="20"/>
          <w:szCs w:val="20"/>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7239FC" w:rsidRPr="009D2A6B" w:rsidRDefault="007239FC"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2BAB4908"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" filled="f" stroked="f">
                <v:textbox>
                  <w:txbxContent>
                    <w:p w14:paraId="52D4AA80" w14:textId="77777777" w:rsidR="007239FC" w:rsidRPr="009D2A6B" w:rsidRDefault="007239FC"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44B94">
        <w:rPr>
          <w:rFonts w:asciiTheme="minorHAnsi" w:hAnsiTheme="minorHAnsi" w:cs="Arial,Bold"/>
          <w:b/>
          <w:bCs/>
          <w:sz w:val="20"/>
          <w:szCs w:val="20"/>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44B94" w14:paraId="148497EA" w14:textId="77777777" w:rsidTr="005E2EFD">
        <w:trPr>
          <w:trHeight w:val="380"/>
        </w:trPr>
        <w:tc>
          <w:tcPr>
            <w:tcW w:w="1241" w:type="dxa"/>
            <w:shd w:val="clear" w:color="auto" w:fill="5B9BD5"/>
            <w:vAlign w:val="center"/>
          </w:tcPr>
          <w:p w14:paraId="7EEBC9CB" w14:textId="77777777" w:rsidR="009C0937" w:rsidRPr="00D44B94" w:rsidRDefault="009C0937" w:rsidP="005E2EFD">
            <w:pPr>
              <w:rPr>
                <w:rFonts w:asciiTheme="minorHAnsi" w:hAnsiTheme="minorHAnsi" w:cstheme="minorHAnsi"/>
                <w:b/>
                <w:bCs/>
                <w:sz w:val="20"/>
                <w:szCs w:val="20"/>
              </w:rPr>
            </w:pPr>
          </w:p>
        </w:tc>
        <w:tc>
          <w:tcPr>
            <w:tcW w:w="1076" w:type="dxa"/>
            <w:shd w:val="clear" w:color="auto" w:fill="5B9BD5"/>
            <w:vAlign w:val="center"/>
          </w:tcPr>
          <w:p w14:paraId="36A95BAB"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No Injury (1)</w:t>
            </w:r>
          </w:p>
        </w:tc>
        <w:tc>
          <w:tcPr>
            <w:tcW w:w="1076" w:type="dxa"/>
            <w:shd w:val="clear" w:color="auto" w:fill="5B9BD5"/>
            <w:vAlign w:val="center"/>
          </w:tcPr>
          <w:p w14:paraId="1A2E90C1"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Minor Injury (2)</w:t>
            </w:r>
          </w:p>
        </w:tc>
        <w:tc>
          <w:tcPr>
            <w:tcW w:w="1282" w:type="dxa"/>
            <w:shd w:val="clear" w:color="auto" w:fill="5B9BD5"/>
            <w:vAlign w:val="center"/>
          </w:tcPr>
          <w:p w14:paraId="07740998"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Moderate Injury (3)</w:t>
            </w:r>
          </w:p>
        </w:tc>
        <w:tc>
          <w:tcPr>
            <w:tcW w:w="1076" w:type="dxa"/>
            <w:shd w:val="clear" w:color="auto" w:fill="5B9BD5"/>
            <w:vAlign w:val="center"/>
          </w:tcPr>
          <w:p w14:paraId="09A0B8A8"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Major Injury (4)</w:t>
            </w:r>
          </w:p>
        </w:tc>
        <w:tc>
          <w:tcPr>
            <w:tcW w:w="1480" w:type="dxa"/>
            <w:shd w:val="clear" w:color="auto" w:fill="5B9BD5"/>
            <w:vAlign w:val="center"/>
          </w:tcPr>
          <w:p w14:paraId="75D8AD7D"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Catastrophic (5)</w:t>
            </w:r>
          </w:p>
        </w:tc>
      </w:tr>
      <w:tr w:rsidR="009C0937" w:rsidRPr="00D44B94" w14:paraId="49B34915" w14:textId="77777777" w:rsidTr="005E2EFD">
        <w:trPr>
          <w:trHeight w:val="351"/>
        </w:trPr>
        <w:tc>
          <w:tcPr>
            <w:tcW w:w="1241" w:type="dxa"/>
            <w:shd w:val="clear" w:color="auto" w:fill="5B9BD5"/>
            <w:vAlign w:val="center"/>
          </w:tcPr>
          <w:p w14:paraId="3DC49718" w14:textId="77777777" w:rsidR="009C0937" w:rsidRPr="00D44B94" w:rsidRDefault="009C0937" w:rsidP="005E2EFD">
            <w:pPr>
              <w:jc w:val="center"/>
              <w:rPr>
                <w:rFonts w:asciiTheme="minorHAnsi" w:hAnsiTheme="minorHAnsi" w:cstheme="minorHAnsi"/>
                <w:b/>
                <w:bCs/>
                <w:sz w:val="20"/>
                <w:szCs w:val="20"/>
              </w:rPr>
            </w:pPr>
          </w:p>
          <w:p w14:paraId="39E53834"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Rarely (1)</w:t>
            </w:r>
          </w:p>
        </w:tc>
        <w:tc>
          <w:tcPr>
            <w:tcW w:w="1076" w:type="dxa"/>
            <w:shd w:val="clear" w:color="auto" w:fill="00B050"/>
            <w:vAlign w:val="center"/>
          </w:tcPr>
          <w:p w14:paraId="29A9FD7B"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w:t>
            </w:r>
          </w:p>
        </w:tc>
        <w:tc>
          <w:tcPr>
            <w:tcW w:w="1076" w:type="dxa"/>
            <w:shd w:val="clear" w:color="auto" w:fill="00B050"/>
            <w:vAlign w:val="center"/>
          </w:tcPr>
          <w:p w14:paraId="796E224F"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w:t>
            </w:r>
          </w:p>
        </w:tc>
        <w:tc>
          <w:tcPr>
            <w:tcW w:w="1282" w:type="dxa"/>
            <w:shd w:val="clear" w:color="auto" w:fill="00B050"/>
            <w:vAlign w:val="center"/>
          </w:tcPr>
          <w:p w14:paraId="11272D9C"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3</w:t>
            </w:r>
          </w:p>
        </w:tc>
        <w:tc>
          <w:tcPr>
            <w:tcW w:w="1076" w:type="dxa"/>
            <w:shd w:val="clear" w:color="auto" w:fill="00B050"/>
            <w:vAlign w:val="center"/>
          </w:tcPr>
          <w:p w14:paraId="270D655B"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480" w:type="dxa"/>
            <w:shd w:val="clear" w:color="auto" w:fill="00B050"/>
            <w:vAlign w:val="center"/>
          </w:tcPr>
          <w:p w14:paraId="47F629ED"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5</w:t>
            </w:r>
          </w:p>
        </w:tc>
      </w:tr>
      <w:tr w:rsidR="009C0937" w:rsidRPr="00D44B94" w14:paraId="343F465C" w14:textId="77777777" w:rsidTr="005E2EFD">
        <w:trPr>
          <w:trHeight w:val="380"/>
        </w:trPr>
        <w:tc>
          <w:tcPr>
            <w:tcW w:w="1241" w:type="dxa"/>
            <w:shd w:val="clear" w:color="auto" w:fill="5B9BD5"/>
            <w:vAlign w:val="center"/>
          </w:tcPr>
          <w:p w14:paraId="7E077840"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Unlikely (2)</w:t>
            </w:r>
          </w:p>
        </w:tc>
        <w:tc>
          <w:tcPr>
            <w:tcW w:w="1076" w:type="dxa"/>
            <w:shd w:val="clear" w:color="auto" w:fill="00B050"/>
            <w:vAlign w:val="center"/>
          </w:tcPr>
          <w:p w14:paraId="7F9D365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w:t>
            </w:r>
          </w:p>
        </w:tc>
        <w:tc>
          <w:tcPr>
            <w:tcW w:w="1076" w:type="dxa"/>
            <w:shd w:val="clear" w:color="auto" w:fill="00B050"/>
            <w:vAlign w:val="center"/>
          </w:tcPr>
          <w:p w14:paraId="4D3ABAFD"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282" w:type="dxa"/>
            <w:shd w:val="clear" w:color="auto" w:fill="00B050"/>
            <w:vAlign w:val="center"/>
          </w:tcPr>
          <w:p w14:paraId="612460D6"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6</w:t>
            </w:r>
          </w:p>
        </w:tc>
        <w:tc>
          <w:tcPr>
            <w:tcW w:w="1076" w:type="dxa"/>
            <w:shd w:val="clear" w:color="auto" w:fill="00B050"/>
            <w:vAlign w:val="center"/>
          </w:tcPr>
          <w:p w14:paraId="4BA3E54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8</w:t>
            </w:r>
          </w:p>
        </w:tc>
        <w:tc>
          <w:tcPr>
            <w:tcW w:w="1480" w:type="dxa"/>
            <w:shd w:val="clear" w:color="auto" w:fill="FFFF00"/>
            <w:vAlign w:val="center"/>
          </w:tcPr>
          <w:p w14:paraId="699FD871"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10</w:t>
            </w:r>
          </w:p>
        </w:tc>
      </w:tr>
      <w:tr w:rsidR="009C0937" w:rsidRPr="00D44B94" w14:paraId="059F2B80" w14:textId="77777777" w:rsidTr="005E2EFD">
        <w:trPr>
          <w:trHeight w:val="380"/>
        </w:trPr>
        <w:tc>
          <w:tcPr>
            <w:tcW w:w="1241" w:type="dxa"/>
            <w:shd w:val="clear" w:color="auto" w:fill="5B9BD5"/>
            <w:vAlign w:val="center"/>
          </w:tcPr>
          <w:p w14:paraId="7A7B130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Possible (3)</w:t>
            </w:r>
          </w:p>
        </w:tc>
        <w:tc>
          <w:tcPr>
            <w:tcW w:w="1076" w:type="dxa"/>
            <w:shd w:val="clear" w:color="auto" w:fill="00B050"/>
            <w:vAlign w:val="center"/>
          </w:tcPr>
          <w:p w14:paraId="5E9705E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3</w:t>
            </w:r>
          </w:p>
        </w:tc>
        <w:tc>
          <w:tcPr>
            <w:tcW w:w="1076" w:type="dxa"/>
            <w:shd w:val="clear" w:color="auto" w:fill="00B050"/>
            <w:vAlign w:val="center"/>
          </w:tcPr>
          <w:p w14:paraId="62CA7EDA"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6</w:t>
            </w:r>
          </w:p>
        </w:tc>
        <w:tc>
          <w:tcPr>
            <w:tcW w:w="1282" w:type="dxa"/>
            <w:shd w:val="clear" w:color="auto" w:fill="FFFF00"/>
            <w:vAlign w:val="center"/>
          </w:tcPr>
          <w:p w14:paraId="0D716EC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9</w:t>
            </w:r>
          </w:p>
        </w:tc>
        <w:tc>
          <w:tcPr>
            <w:tcW w:w="1076" w:type="dxa"/>
            <w:shd w:val="clear" w:color="auto" w:fill="FFFF00"/>
            <w:vAlign w:val="center"/>
          </w:tcPr>
          <w:p w14:paraId="53B38C41"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12</w:t>
            </w:r>
          </w:p>
        </w:tc>
        <w:tc>
          <w:tcPr>
            <w:tcW w:w="1480" w:type="dxa"/>
            <w:shd w:val="clear" w:color="auto" w:fill="FF0000"/>
            <w:vAlign w:val="center"/>
          </w:tcPr>
          <w:p w14:paraId="2A1869CA"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15</w:t>
            </w:r>
          </w:p>
        </w:tc>
      </w:tr>
      <w:tr w:rsidR="009C0937" w:rsidRPr="00D44B94" w14:paraId="71597474" w14:textId="77777777" w:rsidTr="005E2EFD">
        <w:trPr>
          <w:trHeight w:val="380"/>
        </w:trPr>
        <w:tc>
          <w:tcPr>
            <w:tcW w:w="1241" w:type="dxa"/>
            <w:shd w:val="clear" w:color="auto" w:fill="5B9BD5"/>
            <w:vAlign w:val="center"/>
          </w:tcPr>
          <w:p w14:paraId="46547B0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Likely (4)</w:t>
            </w:r>
          </w:p>
        </w:tc>
        <w:tc>
          <w:tcPr>
            <w:tcW w:w="1076" w:type="dxa"/>
            <w:shd w:val="clear" w:color="auto" w:fill="00B050"/>
            <w:vAlign w:val="center"/>
          </w:tcPr>
          <w:p w14:paraId="3201B2B6"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076" w:type="dxa"/>
            <w:shd w:val="clear" w:color="auto" w:fill="00B050"/>
            <w:vAlign w:val="center"/>
          </w:tcPr>
          <w:p w14:paraId="0631B5CE"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8</w:t>
            </w:r>
          </w:p>
        </w:tc>
        <w:tc>
          <w:tcPr>
            <w:tcW w:w="1282" w:type="dxa"/>
            <w:shd w:val="clear" w:color="auto" w:fill="FFFF00"/>
            <w:vAlign w:val="center"/>
          </w:tcPr>
          <w:p w14:paraId="3C18507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12</w:t>
            </w:r>
          </w:p>
        </w:tc>
        <w:tc>
          <w:tcPr>
            <w:tcW w:w="1076" w:type="dxa"/>
            <w:shd w:val="clear" w:color="auto" w:fill="FF0000"/>
            <w:vAlign w:val="center"/>
          </w:tcPr>
          <w:p w14:paraId="0BD3BAA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16</w:t>
            </w:r>
          </w:p>
        </w:tc>
        <w:tc>
          <w:tcPr>
            <w:tcW w:w="1480" w:type="dxa"/>
            <w:shd w:val="clear" w:color="auto" w:fill="FF0000"/>
            <w:vAlign w:val="center"/>
          </w:tcPr>
          <w:p w14:paraId="54AC4ED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20</w:t>
            </w:r>
          </w:p>
        </w:tc>
      </w:tr>
      <w:tr w:rsidR="009C0937" w:rsidRPr="00D44B94" w14:paraId="37F97353" w14:textId="77777777" w:rsidTr="005E2EFD">
        <w:trPr>
          <w:trHeight w:val="380"/>
        </w:trPr>
        <w:tc>
          <w:tcPr>
            <w:tcW w:w="1241" w:type="dxa"/>
            <w:shd w:val="clear" w:color="auto" w:fill="5B9BD5"/>
            <w:vAlign w:val="center"/>
          </w:tcPr>
          <w:p w14:paraId="0FD58AF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Almost Certain (5)</w:t>
            </w:r>
          </w:p>
        </w:tc>
        <w:tc>
          <w:tcPr>
            <w:tcW w:w="1076" w:type="dxa"/>
            <w:shd w:val="clear" w:color="auto" w:fill="00B050"/>
            <w:vAlign w:val="center"/>
          </w:tcPr>
          <w:p w14:paraId="0E41E7B3"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5</w:t>
            </w:r>
          </w:p>
        </w:tc>
        <w:tc>
          <w:tcPr>
            <w:tcW w:w="1076" w:type="dxa"/>
            <w:shd w:val="clear" w:color="auto" w:fill="FFFF00"/>
            <w:vAlign w:val="center"/>
          </w:tcPr>
          <w:p w14:paraId="11628510"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10</w:t>
            </w:r>
          </w:p>
        </w:tc>
        <w:tc>
          <w:tcPr>
            <w:tcW w:w="1282" w:type="dxa"/>
            <w:shd w:val="clear" w:color="auto" w:fill="FF0000"/>
            <w:vAlign w:val="center"/>
          </w:tcPr>
          <w:p w14:paraId="0B9771C9"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15</w:t>
            </w:r>
          </w:p>
        </w:tc>
        <w:tc>
          <w:tcPr>
            <w:tcW w:w="1076" w:type="dxa"/>
            <w:shd w:val="clear" w:color="auto" w:fill="FF0000"/>
            <w:vAlign w:val="center"/>
          </w:tcPr>
          <w:p w14:paraId="4BF4DD9F"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20</w:t>
            </w:r>
          </w:p>
        </w:tc>
        <w:tc>
          <w:tcPr>
            <w:tcW w:w="1480" w:type="dxa"/>
            <w:shd w:val="clear" w:color="auto" w:fill="FF0000"/>
            <w:vAlign w:val="center"/>
          </w:tcPr>
          <w:p w14:paraId="0BE7000C"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25</w:t>
            </w:r>
          </w:p>
        </w:tc>
      </w:tr>
    </w:tbl>
    <w:p w14:paraId="77C9FC02" w14:textId="77777777" w:rsidR="009C0937" w:rsidRPr="00D44B94" w:rsidRDefault="009C0937" w:rsidP="009C0937">
      <w:pPr>
        <w:ind w:left="720" w:firstLine="360"/>
        <w:rPr>
          <w:rFonts w:asciiTheme="minorHAnsi" w:hAnsiTheme="minorHAnsi" w:cs="Arial,Bold"/>
          <w:b/>
          <w:bCs/>
          <w:sz w:val="20"/>
          <w:szCs w:val="20"/>
        </w:rPr>
      </w:pPr>
    </w:p>
    <w:p w14:paraId="1AD5D629" w14:textId="77777777" w:rsidR="009C0937" w:rsidRPr="00D44B94" w:rsidRDefault="009C0937" w:rsidP="009C0937">
      <w:pPr>
        <w:ind w:left="720" w:firstLine="360"/>
        <w:rPr>
          <w:rFonts w:asciiTheme="minorHAnsi" w:hAnsiTheme="minorHAnsi" w:cs="Arial,Bold"/>
          <w:b/>
          <w:bCs/>
          <w:sz w:val="20"/>
          <w:szCs w:val="20"/>
        </w:rPr>
      </w:pPr>
      <w:r w:rsidRPr="00D44B94">
        <w:rPr>
          <w:rFonts w:asciiTheme="minorHAnsi" w:hAnsiTheme="minorHAnsi" w:cstheme="minorHAnsi"/>
          <w:noProof/>
          <w:sz w:val="20"/>
          <w:szCs w:val="20"/>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7239FC" w:rsidRPr="009D2A6B" w:rsidRDefault="007239FC"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BD9A70"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" filled="f" stroked="f">
                <v:textbox>
                  <w:txbxContent>
                    <w:p w14:paraId="1925C93C" w14:textId="77777777" w:rsidR="007239FC" w:rsidRPr="009D2A6B" w:rsidRDefault="007239FC"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44B94" w:rsidRDefault="009C0937" w:rsidP="009C0937">
      <w:pPr>
        <w:ind w:left="720" w:firstLine="360"/>
        <w:rPr>
          <w:rFonts w:asciiTheme="minorHAnsi" w:hAnsiTheme="minorHAnsi" w:cs="Arial,Bold"/>
          <w:b/>
          <w:bCs/>
          <w:sz w:val="20"/>
          <w:szCs w:val="20"/>
        </w:rPr>
      </w:pPr>
    </w:p>
    <w:p w14:paraId="584847C9" w14:textId="77777777" w:rsidR="009C0937" w:rsidRPr="00D44B94" w:rsidRDefault="009C0937" w:rsidP="009C0937">
      <w:pPr>
        <w:ind w:left="720" w:firstLine="360"/>
        <w:rPr>
          <w:rFonts w:asciiTheme="minorHAnsi" w:hAnsiTheme="minorHAnsi" w:cs="Arial,Bold"/>
          <w:b/>
          <w:bCs/>
          <w:sz w:val="20"/>
          <w:szCs w:val="20"/>
        </w:rPr>
      </w:pPr>
    </w:p>
    <w:p w14:paraId="67F6D0BE" w14:textId="77777777" w:rsidR="009C0937" w:rsidRPr="00D44B94" w:rsidRDefault="009C0937" w:rsidP="009C0937">
      <w:pPr>
        <w:ind w:left="720" w:firstLine="360"/>
        <w:rPr>
          <w:rFonts w:asciiTheme="minorHAnsi" w:hAnsiTheme="minorHAnsi" w:cs="Arial,Bold"/>
          <w:b/>
          <w:bCs/>
          <w:sz w:val="20"/>
          <w:szCs w:val="20"/>
        </w:rPr>
      </w:pPr>
    </w:p>
    <w:p w14:paraId="02B30A5B" w14:textId="77777777" w:rsidR="009C0937" w:rsidRPr="00D44B94" w:rsidRDefault="009C0937" w:rsidP="009C0937">
      <w:pPr>
        <w:ind w:left="720" w:firstLine="360"/>
        <w:rPr>
          <w:rFonts w:asciiTheme="minorHAnsi" w:hAnsiTheme="minorHAnsi" w:cs="Arial,Bold"/>
          <w:b/>
          <w:bCs/>
          <w:sz w:val="20"/>
          <w:szCs w:val="20"/>
        </w:rPr>
      </w:pPr>
    </w:p>
    <w:p w14:paraId="29A0E5CE" w14:textId="77777777" w:rsidR="009C0937" w:rsidRPr="00D44B94" w:rsidRDefault="009C0937" w:rsidP="009C0937">
      <w:pPr>
        <w:ind w:left="720" w:firstLine="360"/>
        <w:rPr>
          <w:rFonts w:asciiTheme="minorHAnsi" w:hAnsiTheme="minorHAnsi" w:cs="Arial,Bold"/>
          <w:b/>
          <w:bCs/>
          <w:sz w:val="20"/>
          <w:szCs w:val="20"/>
        </w:rPr>
      </w:pPr>
    </w:p>
    <w:p w14:paraId="1C9CD1C7" w14:textId="77777777" w:rsidR="009C0937" w:rsidRPr="00D44B94" w:rsidRDefault="009C0937" w:rsidP="009C0937">
      <w:pPr>
        <w:ind w:left="720" w:firstLine="360"/>
        <w:rPr>
          <w:rFonts w:asciiTheme="minorHAnsi" w:hAnsiTheme="minorHAnsi" w:cs="Arial,Bold"/>
          <w:b/>
          <w:bCs/>
          <w:sz w:val="20"/>
          <w:szCs w:val="20"/>
        </w:rPr>
      </w:pPr>
    </w:p>
    <w:p w14:paraId="472883C7" w14:textId="77777777" w:rsidR="009C0937" w:rsidRPr="00D44B94" w:rsidRDefault="009C0937" w:rsidP="009C0937">
      <w:pPr>
        <w:ind w:left="720" w:firstLine="360"/>
        <w:rPr>
          <w:rFonts w:asciiTheme="minorHAnsi" w:hAnsiTheme="minorHAnsi" w:cs="Arial,Bold"/>
          <w:b/>
          <w:bCs/>
          <w:sz w:val="20"/>
          <w:szCs w:val="20"/>
        </w:rPr>
      </w:pPr>
    </w:p>
    <w:p w14:paraId="785443E1" w14:textId="77777777" w:rsidR="009C0937" w:rsidRPr="00D44B94" w:rsidRDefault="009C0937" w:rsidP="009C0937">
      <w:pPr>
        <w:ind w:left="720" w:firstLine="360"/>
        <w:rPr>
          <w:rFonts w:asciiTheme="minorHAnsi" w:hAnsiTheme="minorHAnsi" w:cs="Arial,Bold"/>
          <w:b/>
          <w:bCs/>
          <w:sz w:val="20"/>
          <w:szCs w:val="20"/>
        </w:rPr>
      </w:pPr>
    </w:p>
    <w:p w14:paraId="53BCFFBB" w14:textId="77777777" w:rsidR="009C0937" w:rsidRPr="00D44B94" w:rsidRDefault="009C0937" w:rsidP="009C0937">
      <w:pPr>
        <w:ind w:left="720" w:firstLine="360"/>
        <w:rPr>
          <w:rFonts w:asciiTheme="minorHAnsi" w:hAnsiTheme="minorHAnsi" w:cs="Arial,Bold"/>
          <w:b/>
          <w:bCs/>
          <w:sz w:val="20"/>
          <w:szCs w:val="20"/>
        </w:rPr>
      </w:pPr>
    </w:p>
    <w:p w14:paraId="12463D4C" w14:textId="090E1439" w:rsidR="009C0937" w:rsidRPr="00D44B94" w:rsidRDefault="009C0937" w:rsidP="007F6081">
      <w:pPr>
        <w:ind w:firstLine="450"/>
        <w:rPr>
          <w:rFonts w:asciiTheme="minorHAnsi" w:hAnsiTheme="minorHAnsi" w:cstheme="minorHAnsi"/>
          <w:b/>
          <w:bCs/>
          <w:sz w:val="20"/>
          <w:szCs w:val="20"/>
        </w:rPr>
      </w:pPr>
      <w:r w:rsidRPr="00D44B94">
        <w:rPr>
          <w:rFonts w:asciiTheme="minorHAnsi" w:hAnsiTheme="minorHAnsi" w:cstheme="minorHAnsi"/>
          <w:b/>
          <w:bCs/>
          <w:sz w:val="20"/>
          <w:szCs w:val="20"/>
        </w:rPr>
        <w:t xml:space="preserve">RISK LEVEL: </w:t>
      </w:r>
      <w:r w:rsidR="007F6081">
        <w:rPr>
          <w:rFonts w:asciiTheme="minorHAnsi" w:hAnsiTheme="minorHAnsi" w:cstheme="minorHAnsi"/>
          <w:b/>
          <w:bCs/>
          <w:sz w:val="20"/>
          <w:szCs w:val="20"/>
        </w:rPr>
        <w:t xml:space="preserve">      </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956"/>
        <w:gridCol w:w="2070"/>
      </w:tblGrid>
      <w:tr w:rsidR="009C0937" w:rsidRPr="00D44B94" w14:paraId="2B2DEE6D" w14:textId="77777777" w:rsidTr="007F6081">
        <w:tc>
          <w:tcPr>
            <w:tcW w:w="1561" w:type="dxa"/>
            <w:shd w:val="clear" w:color="auto" w:fill="00B050"/>
            <w:vAlign w:val="center"/>
          </w:tcPr>
          <w:p w14:paraId="2BAA3526"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Low</w:t>
            </w:r>
          </w:p>
        </w:tc>
        <w:tc>
          <w:tcPr>
            <w:tcW w:w="1956" w:type="dxa"/>
            <w:shd w:val="clear" w:color="auto" w:fill="FFFF00"/>
            <w:vAlign w:val="center"/>
          </w:tcPr>
          <w:p w14:paraId="3BC5B08C"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Medium</w:t>
            </w:r>
          </w:p>
        </w:tc>
        <w:tc>
          <w:tcPr>
            <w:tcW w:w="2070" w:type="dxa"/>
            <w:shd w:val="clear" w:color="auto" w:fill="FF0000"/>
            <w:vAlign w:val="center"/>
          </w:tcPr>
          <w:p w14:paraId="2A12B81D"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High</w:t>
            </w:r>
          </w:p>
        </w:tc>
      </w:tr>
    </w:tbl>
    <w:p w14:paraId="61B2E8A5" w14:textId="77777777" w:rsidR="004F5F76" w:rsidRPr="00D44B94" w:rsidRDefault="004F5F76" w:rsidP="004F5F76">
      <w:pPr>
        <w:rPr>
          <w:rFonts w:asciiTheme="minorHAnsi" w:hAnsiTheme="minorHAnsi"/>
          <w:b/>
          <w:bCs/>
          <w:sz w:val="20"/>
          <w:szCs w:val="20"/>
        </w:rPr>
      </w:pPr>
    </w:p>
    <w:p w14:paraId="71199245" w14:textId="77777777" w:rsidR="004F5F76" w:rsidRPr="00D44B94" w:rsidRDefault="004F5F76" w:rsidP="004F5F76">
      <w:pPr>
        <w:rPr>
          <w:rFonts w:asciiTheme="minorHAnsi" w:hAnsiTheme="minorHAnsi"/>
          <w:b/>
          <w:bCs/>
          <w:sz w:val="20"/>
          <w:szCs w:val="20"/>
        </w:rPr>
      </w:pPr>
    </w:p>
    <w:sectPr w:rsidR="004F5F76" w:rsidRPr="00D44B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6D451C" w14:textId="77777777" w:rsidR="00340B3A" w:rsidRDefault="00340B3A">
      <w:r>
        <w:separator/>
      </w:r>
    </w:p>
  </w:endnote>
  <w:endnote w:type="continuationSeparator" w:id="0">
    <w:p w14:paraId="27305FDF" w14:textId="77777777" w:rsidR="00340B3A" w:rsidRDefault="00340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E2B56" w14:textId="77777777" w:rsidR="007239FC" w:rsidRPr="00087786" w:rsidRDefault="007239FC"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98AA9" w14:textId="77777777" w:rsidR="007239FC" w:rsidRDefault="007239FC"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0DB9B" w14:textId="77777777" w:rsidR="007239FC" w:rsidRPr="00087786" w:rsidRDefault="007239FC"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CA045" w14:textId="77777777" w:rsidR="00340B3A" w:rsidRDefault="00340B3A">
      <w:r>
        <w:separator/>
      </w:r>
    </w:p>
  </w:footnote>
  <w:footnote w:type="continuationSeparator" w:id="0">
    <w:p w14:paraId="27F3AE4A" w14:textId="77777777" w:rsidR="00340B3A" w:rsidRDefault="00340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8"/>
      <w:gridCol w:w="8752"/>
      <w:gridCol w:w="2231"/>
      <w:gridCol w:w="937"/>
      <w:gridCol w:w="1591"/>
    </w:tblGrid>
    <w:tr w:rsidR="007239FC" w:rsidRPr="000227A1" w14:paraId="24472A8A" w14:textId="77777777" w:rsidTr="00B23EF9">
      <w:trPr>
        <w:cantSplit/>
        <w:trHeight w:val="323"/>
      </w:trPr>
      <w:tc>
        <w:tcPr>
          <w:tcW w:w="2318" w:type="dxa"/>
          <w:vMerge w:val="restart"/>
          <w:shd w:val="clear" w:color="auto" w:fill="FFFFFF"/>
        </w:tcPr>
        <w:p w14:paraId="09045163" w14:textId="0127161A" w:rsidR="007239FC" w:rsidRPr="00032583" w:rsidRDefault="007239FC" w:rsidP="00D36CEB">
          <w:pPr>
            <w:pStyle w:val="Header"/>
            <w:tabs>
              <w:tab w:val="clear" w:pos="4320"/>
              <w:tab w:val="clear" w:pos="8640"/>
              <w:tab w:val="center" w:pos="1051"/>
            </w:tabs>
            <w:spacing w:before="200"/>
            <w:rPr>
              <w:rFonts w:cs="Arial"/>
            </w:rPr>
          </w:pPr>
          <w:r>
            <w:rPr>
              <w:rFonts w:cs="Arial"/>
            </w:rPr>
            <w:tab/>
          </w:r>
          <w:r>
            <w:rPr>
              <w:noProof/>
            </w:rPr>
            <w:drawing>
              <wp:inline distT="0" distB="0" distL="0" distR="0" wp14:anchorId="60CB653B" wp14:editId="75F77F6B">
                <wp:extent cx="1116330" cy="343535"/>
                <wp:effectExtent l="0" t="0" r="7620" b="0"/>
                <wp:docPr id="30" name="Picture 30" descr="NEW---MCLAREN-LOGO-JPEG"/>
                <wp:cNvGraphicFramePr/>
                <a:graphic xmlns:a="http://schemas.openxmlformats.org/drawingml/2006/main">
                  <a:graphicData uri="http://schemas.openxmlformats.org/drawingml/2006/picture">
                    <pic:pic xmlns:pic="http://schemas.openxmlformats.org/drawingml/2006/picture">
                      <pic:nvPicPr>
                        <pic:cNvPr id="10" name="Picture 10" descr="NEW---MCLAREN-LOGO-JPE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330" cy="343535"/>
                        </a:xfrm>
                        <a:prstGeom prst="rect">
                          <a:avLst/>
                        </a:prstGeom>
                        <a:noFill/>
                        <a:ln>
                          <a:noFill/>
                        </a:ln>
                      </pic:spPr>
                    </pic:pic>
                  </a:graphicData>
                </a:graphic>
              </wp:inline>
            </w:drawing>
          </w:r>
        </w:p>
      </w:tc>
      <w:tc>
        <w:tcPr>
          <w:tcW w:w="8752" w:type="dxa"/>
          <w:vMerge w:val="restart"/>
          <w:shd w:val="clear" w:color="auto" w:fill="FFFFFF" w:themeFill="background1"/>
        </w:tcPr>
        <w:p w14:paraId="05B304C1" w14:textId="77777777" w:rsidR="007239FC" w:rsidRDefault="007239FC" w:rsidP="00D36CEB">
          <w:pPr>
            <w:ind w:left="-98"/>
            <w:jc w:val="center"/>
            <w:rPr>
              <w:rFonts w:asciiTheme="minorHAnsi" w:hAnsiTheme="minorHAnsi" w:cstheme="minorHAnsi"/>
              <w:b/>
            </w:rPr>
          </w:pPr>
        </w:p>
        <w:p w14:paraId="3FCA2606" w14:textId="6A0CC0CD" w:rsidR="007239FC" w:rsidRPr="00D9623C" w:rsidRDefault="007239FC" w:rsidP="00F43579">
          <w:pPr>
            <w:rPr>
              <w:rFonts w:asciiTheme="minorHAnsi" w:hAnsiTheme="minorHAnsi" w:cstheme="minorHAnsi"/>
              <w:b/>
            </w:rPr>
          </w:pPr>
          <w:r>
            <w:rPr>
              <w:b/>
              <w:bCs/>
              <w:w w:val="105"/>
              <w:sz w:val="22"/>
              <w:szCs w:val="22"/>
            </w:rPr>
            <w:t>DXB060 Project Falcon Plot No WJ‐5A, Dubai South, Logistics City, Dubai, UAE</w:t>
          </w:r>
        </w:p>
      </w:tc>
      <w:tc>
        <w:tcPr>
          <w:tcW w:w="4759" w:type="dxa"/>
          <w:gridSpan w:val="3"/>
          <w:shd w:val="clear" w:color="auto" w:fill="C0C0C0"/>
          <w:vAlign w:val="center"/>
        </w:tcPr>
        <w:p w14:paraId="492179B7" w14:textId="77777777" w:rsidR="007239FC" w:rsidRPr="000227A1" w:rsidRDefault="007239FC" w:rsidP="00D36CEB">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7239FC" w:rsidRPr="000227A1" w14:paraId="5DDD47FD" w14:textId="77777777" w:rsidTr="00B23EF9">
      <w:trPr>
        <w:cantSplit/>
        <w:trHeight w:val="312"/>
      </w:trPr>
      <w:tc>
        <w:tcPr>
          <w:tcW w:w="2318" w:type="dxa"/>
          <w:vMerge/>
          <w:shd w:val="clear" w:color="auto" w:fill="FFFFFF"/>
        </w:tcPr>
        <w:p w14:paraId="5937A76E" w14:textId="77777777" w:rsidR="007239FC" w:rsidRDefault="007239FC" w:rsidP="00D36CEB">
          <w:pPr>
            <w:rPr>
              <w:rFonts w:ascii="Arial" w:hAnsi="Arial" w:cs="Arial"/>
            </w:rPr>
          </w:pPr>
        </w:p>
      </w:tc>
      <w:tc>
        <w:tcPr>
          <w:tcW w:w="8752" w:type="dxa"/>
          <w:vMerge/>
          <w:shd w:val="clear" w:color="auto" w:fill="FFFFFF" w:themeFill="background1"/>
        </w:tcPr>
        <w:p w14:paraId="471F02BF" w14:textId="77777777" w:rsidR="007239FC" w:rsidRPr="00D9623C" w:rsidRDefault="007239FC" w:rsidP="00D36CEB">
          <w:pPr>
            <w:rPr>
              <w:rFonts w:asciiTheme="minorHAnsi" w:hAnsiTheme="minorHAnsi" w:cstheme="minorHAnsi"/>
              <w:b/>
            </w:rPr>
          </w:pPr>
        </w:p>
      </w:tc>
      <w:tc>
        <w:tcPr>
          <w:tcW w:w="4759" w:type="dxa"/>
          <w:gridSpan w:val="3"/>
          <w:shd w:val="clear" w:color="auto" w:fill="FFFFFF"/>
          <w:vAlign w:val="center"/>
        </w:tcPr>
        <w:p w14:paraId="0BB946C9" w14:textId="54E40FF5" w:rsidR="007239FC" w:rsidRPr="00EF427A" w:rsidRDefault="007239FC" w:rsidP="00D36CEB">
          <w:pPr>
            <w:ind w:left="-72"/>
            <w:jc w:val="center"/>
            <w:rPr>
              <w:rFonts w:asciiTheme="minorHAnsi" w:hAnsiTheme="minorHAnsi" w:cstheme="minorHAnsi"/>
              <w:noProof/>
              <w:sz w:val="18"/>
              <w:szCs w:val="18"/>
            </w:rPr>
          </w:pPr>
          <w:r>
            <w:rPr>
              <w:rFonts w:asciiTheme="minorHAnsi" w:hAnsiTheme="minorHAnsi" w:cstheme="minorHAnsi"/>
              <w:noProof/>
              <w:sz w:val="18"/>
              <w:szCs w:val="18"/>
            </w:rPr>
            <w:t>M1512-HSE-RA-00</w:t>
          </w:r>
        </w:p>
      </w:tc>
    </w:tr>
    <w:tr w:rsidR="007239FC" w:rsidRPr="000227A1" w14:paraId="1BD2114D" w14:textId="77777777" w:rsidTr="00B23EF9">
      <w:trPr>
        <w:cantSplit/>
        <w:trHeight w:val="198"/>
      </w:trPr>
      <w:tc>
        <w:tcPr>
          <w:tcW w:w="2318" w:type="dxa"/>
          <w:vMerge/>
          <w:shd w:val="clear" w:color="auto" w:fill="FFFFFF"/>
        </w:tcPr>
        <w:p w14:paraId="0D1F8CE1" w14:textId="77777777" w:rsidR="007239FC" w:rsidRDefault="007239FC" w:rsidP="00D36CEB">
          <w:pPr>
            <w:rPr>
              <w:rFonts w:ascii="Arial" w:hAnsi="Arial" w:cs="Arial"/>
            </w:rPr>
          </w:pPr>
        </w:p>
      </w:tc>
      <w:tc>
        <w:tcPr>
          <w:tcW w:w="8752" w:type="dxa"/>
          <w:vMerge/>
          <w:shd w:val="clear" w:color="auto" w:fill="FFFFFF" w:themeFill="background1"/>
          <w:vAlign w:val="center"/>
        </w:tcPr>
        <w:p w14:paraId="0E6C50A9" w14:textId="77777777" w:rsidR="007239FC" w:rsidRPr="00D9623C" w:rsidRDefault="007239FC" w:rsidP="00D36CEB">
          <w:pPr>
            <w:spacing w:before="40"/>
            <w:ind w:left="-98"/>
            <w:jc w:val="center"/>
            <w:rPr>
              <w:rFonts w:asciiTheme="minorHAnsi" w:hAnsiTheme="minorHAnsi" w:cstheme="minorHAnsi"/>
              <w:b/>
            </w:rPr>
          </w:pPr>
        </w:p>
      </w:tc>
      <w:tc>
        <w:tcPr>
          <w:tcW w:w="3168" w:type="dxa"/>
          <w:gridSpan w:val="2"/>
          <w:shd w:val="clear" w:color="auto" w:fill="C0C0C0"/>
          <w:vAlign w:val="center"/>
        </w:tcPr>
        <w:p w14:paraId="6C5F0A5B" w14:textId="77777777" w:rsidR="007239FC" w:rsidRPr="000227A1" w:rsidRDefault="007239FC" w:rsidP="00D36CEB">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91" w:type="dxa"/>
          <w:shd w:val="clear" w:color="auto" w:fill="C0C0C0"/>
          <w:vAlign w:val="center"/>
        </w:tcPr>
        <w:p w14:paraId="151D3049" w14:textId="77777777" w:rsidR="007239FC" w:rsidRPr="000227A1" w:rsidRDefault="007239FC" w:rsidP="00D36CEB">
          <w:pPr>
            <w:ind w:left="-72"/>
            <w:jc w:val="center"/>
            <w:rPr>
              <w:rFonts w:asciiTheme="minorHAnsi" w:hAnsiTheme="minorHAnsi" w:cstheme="minorHAnsi"/>
              <w:noProof/>
              <w:sz w:val="18"/>
              <w:szCs w:val="18"/>
            </w:rPr>
          </w:pPr>
          <w:r>
            <w:rPr>
              <w:rFonts w:asciiTheme="minorHAnsi" w:hAnsiTheme="minorHAnsi" w:cstheme="minorHAnsi"/>
              <w:noProof/>
              <w:sz w:val="18"/>
              <w:szCs w:val="18"/>
            </w:rPr>
            <w:t xml:space="preserve">Assessment </w:t>
          </w:r>
          <w:r w:rsidRPr="000227A1">
            <w:rPr>
              <w:rFonts w:asciiTheme="minorHAnsi" w:hAnsiTheme="minorHAnsi" w:cstheme="minorHAnsi"/>
              <w:noProof/>
              <w:sz w:val="18"/>
              <w:szCs w:val="18"/>
            </w:rPr>
            <w:t>Date</w:t>
          </w:r>
        </w:p>
      </w:tc>
    </w:tr>
    <w:tr w:rsidR="007239FC" w:rsidRPr="005E780A" w14:paraId="0D785386" w14:textId="77777777" w:rsidTr="00B23EF9">
      <w:trPr>
        <w:cantSplit/>
        <w:trHeight w:val="91"/>
      </w:trPr>
      <w:tc>
        <w:tcPr>
          <w:tcW w:w="2318" w:type="dxa"/>
          <w:vMerge/>
          <w:shd w:val="clear" w:color="auto" w:fill="FFFFFF"/>
        </w:tcPr>
        <w:p w14:paraId="64EE73F6" w14:textId="77777777" w:rsidR="007239FC" w:rsidRDefault="007239FC" w:rsidP="00D36CEB">
          <w:pPr>
            <w:rPr>
              <w:rFonts w:ascii="Arial" w:hAnsi="Arial" w:cs="Arial"/>
            </w:rPr>
          </w:pPr>
        </w:p>
      </w:tc>
      <w:tc>
        <w:tcPr>
          <w:tcW w:w="8752" w:type="dxa"/>
          <w:vMerge/>
          <w:tcBorders>
            <w:bottom w:val="single" w:sz="4" w:space="0" w:color="auto"/>
          </w:tcBorders>
          <w:shd w:val="clear" w:color="auto" w:fill="FFFFFF" w:themeFill="background1"/>
        </w:tcPr>
        <w:p w14:paraId="2AE39F07" w14:textId="77777777" w:rsidR="007239FC" w:rsidRPr="00D9623C" w:rsidRDefault="007239FC" w:rsidP="00D36CEB">
          <w:pPr>
            <w:pStyle w:val="Header"/>
            <w:jc w:val="center"/>
            <w:rPr>
              <w:rFonts w:cs="Arial"/>
              <w:b/>
            </w:rPr>
          </w:pPr>
        </w:p>
      </w:tc>
      <w:tc>
        <w:tcPr>
          <w:tcW w:w="3168" w:type="dxa"/>
          <w:gridSpan w:val="2"/>
          <w:tcBorders>
            <w:bottom w:val="single" w:sz="4" w:space="0" w:color="auto"/>
          </w:tcBorders>
          <w:shd w:val="clear" w:color="auto" w:fill="FFFFFF"/>
          <w:vAlign w:val="center"/>
        </w:tcPr>
        <w:p w14:paraId="79589047" w14:textId="77777777" w:rsidR="007239FC" w:rsidRPr="000227A1" w:rsidRDefault="007239FC" w:rsidP="00D36CEB">
          <w:pPr>
            <w:spacing w:before="40"/>
            <w:ind w:left="-72"/>
            <w:jc w:val="center"/>
            <w:rPr>
              <w:rFonts w:asciiTheme="minorHAnsi" w:hAnsiTheme="minorHAnsi" w:cstheme="minorHAnsi"/>
              <w:sz w:val="18"/>
              <w:szCs w:val="18"/>
            </w:rPr>
          </w:pPr>
          <w:r>
            <w:rPr>
              <w:rFonts w:asciiTheme="minorHAnsi" w:hAnsiTheme="minorHAnsi" w:cstheme="minorHAnsi"/>
              <w:sz w:val="18"/>
              <w:szCs w:val="18"/>
            </w:rPr>
            <w:t>00</w:t>
          </w:r>
        </w:p>
      </w:tc>
      <w:tc>
        <w:tcPr>
          <w:tcW w:w="1591" w:type="dxa"/>
          <w:tcBorders>
            <w:bottom w:val="single" w:sz="4" w:space="0" w:color="auto"/>
          </w:tcBorders>
          <w:shd w:val="clear" w:color="auto" w:fill="FFFFFF"/>
          <w:vAlign w:val="center"/>
        </w:tcPr>
        <w:p w14:paraId="55A3F199" w14:textId="66B98BF6" w:rsidR="007239FC" w:rsidRPr="005E780A" w:rsidRDefault="007239FC" w:rsidP="00D36CEB">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14/10/2020</w:t>
          </w:r>
        </w:p>
      </w:tc>
    </w:tr>
    <w:tr w:rsidR="007239FC" w:rsidRPr="000227A1" w14:paraId="684E04F0" w14:textId="77777777" w:rsidTr="00B23EF9">
      <w:trPr>
        <w:cantSplit/>
        <w:trHeight w:val="296"/>
      </w:trPr>
      <w:tc>
        <w:tcPr>
          <w:tcW w:w="2318" w:type="dxa"/>
          <w:vMerge/>
          <w:shd w:val="clear" w:color="auto" w:fill="FFFFFF"/>
        </w:tcPr>
        <w:p w14:paraId="5C290675" w14:textId="77777777" w:rsidR="007239FC" w:rsidRDefault="007239FC" w:rsidP="00D36CEB">
          <w:pPr>
            <w:rPr>
              <w:rFonts w:ascii="Arial" w:hAnsi="Arial" w:cs="Arial"/>
            </w:rPr>
          </w:pPr>
        </w:p>
      </w:tc>
      <w:tc>
        <w:tcPr>
          <w:tcW w:w="8752" w:type="dxa"/>
          <w:shd w:val="clear" w:color="auto" w:fill="auto"/>
          <w:vAlign w:val="center"/>
        </w:tcPr>
        <w:p w14:paraId="2CE99AFC" w14:textId="77777777" w:rsidR="007239FC" w:rsidRPr="00D9623C" w:rsidRDefault="007239FC" w:rsidP="00D36CEB">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2231" w:type="dxa"/>
          <w:shd w:val="clear" w:color="auto" w:fill="C0C0C0"/>
          <w:vAlign w:val="center"/>
        </w:tcPr>
        <w:p w14:paraId="18EB7F47" w14:textId="77777777" w:rsidR="007239FC" w:rsidRPr="000227A1" w:rsidRDefault="007239FC" w:rsidP="00D36CEB">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7" w:type="dxa"/>
          <w:shd w:val="clear" w:color="auto" w:fill="C0C0C0"/>
          <w:vAlign w:val="center"/>
        </w:tcPr>
        <w:p w14:paraId="1D7E9672" w14:textId="77777777" w:rsidR="007239FC" w:rsidRPr="000227A1" w:rsidRDefault="007239FC" w:rsidP="00D36CEB">
          <w:pPr>
            <w:rPr>
              <w:rFonts w:asciiTheme="minorHAnsi" w:hAnsiTheme="minorHAnsi" w:cstheme="minorHAnsi"/>
              <w:noProof/>
              <w:sz w:val="18"/>
              <w:szCs w:val="18"/>
            </w:rPr>
          </w:pPr>
          <w:r>
            <w:rPr>
              <w:rFonts w:asciiTheme="minorHAnsi" w:hAnsiTheme="minorHAnsi" w:cstheme="minorHAnsi"/>
              <w:noProof/>
              <w:sz w:val="18"/>
              <w:szCs w:val="18"/>
            </w:rPr>
            <w:t xml:space="preserve">Titile </w:t>
          </w:r>
        </w:p>
      </w:tc>
      <w:tc>
        <w:tcPr>
          <w:tcW w:w="1591" w:type="dxa"/>
          <w:shd w:val="clear" w:color="auto" w:fill="C0C0C0"/>
          <w:vAlign w:val="center"/>
        </w:tcPr>
        <w:p w14:paraId="1C5E4A1D" w14:textId="77777777" w:rsidR="007239FC" w:rsidRPr="000227A1" w:rsidRDefault="007239FC" w:rsidP="00D36CEB">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7239FC" w:rsidRPr="000227A1" w14:paraId="572E65CD" w14:textId="77777777" w:rsidTr="00B23EF9">
      <w:trPr>
        <w:cantSplit/>
        <w:trHeight w:val="692"/>
      </w:trPr>
      <w:tc>
        <w:tcPr>
          <w:tcW w:w="2318" w:type="dxa"/>
          <w:vMerge/>
          <w:shd w:val="clear" w:color="auto" w:fill="FFFFFF"/>
        </w:tcPr>
        <w:p w14:paraId="14205331" w14:textId="77777777" w:rsidR="007239FC" w:rsidRDefault="007239FC" w:rsidP="00EF427A">
          <w:pPr>
            <w:rPr>
              <w:rFonts w:ascii="Arial" w:hAnsi="Arial" w:cs="Arial"/>
            </w:rPr>
          </w:pPr>
        </w:p>
      </w:tc>
      <w:tc>
        <w:tcPr>
          <w:tcW w:w="8752" w:type="dxa"/>
          <w:shd w:val="clear" w:color="auto" w:fill="auto"/>
        </w:tcPr>
        <w:p w14:paraId="372436C6" w14:textId="1FC1A89B" w:rsidR="007239FC" w:rsidRPr="008D2D8C" w:rsidRDefault="007239FC" w:rsidP="000F1856">
          <w:pPr>
            <w:rPr>
              <w:rFonts w:cs="Arial"/>
              <w:b/>
              <w:bCs/>
            </w:rPr>
          </w:pPr>
          <w:r w:rsidRPr="008D2D8C">
            <w:rPr>
              <w:rFonts w:asciiTheme="minorHAnsi" w:hAnsiTheme="minorHAnsi" w:cstheme="minorHAnsi"/>
              <w:b/>
              <w:bCs/>
              <w:szCs w:val="32"/>
            </w:rPr>
            <w:t>Activity</w:t>
          </w:r>
          <w:r>
            <w:rPr>
              <w:rFonts w:asciiTheme="minorHAnsi" w:hAnsiTheme="minorHAnsi" w:cstheme="minorHAnsi"/>
              <w:b/>
              <w:bCs/>
              <w:szCs w:val="32"/>
            </w:rPr>
            <w:t>:</w:t>
          </w:r>
          <w:r>
            <w:t xml:space="preserve"> Installation of </w:t>
          </w:r>
          <w:r>
            <w:rPr>
              <w:rFonts w:asciiTheme="minorHAnsi" w:hAnsiTheme="minorHAnsi" w:cstheme="minorHAnsi"/>
              <w:sz w:val="22"/>
              <w:szCs w:val="28"/>
            </w:rPr>
            <w:t xml:space="preserve">Temporary Electrical, Water &amp; Plumbing services </w:t>
          </w:r>
        </w:p>
      </w:tc>
      <w:tc>
        <w:tcPr>
          <w:tcW w:w="2231" w:type="dxa"/>
          <w:vAlign w:val="center"/>
        </w:tcPr>
        <w:p w14:paraId="035617B6" w14:textId="308ECED9" w:rsidR="007239FC" w:rsidRPr="000227A1" w:rsidRDefault="007239FC" w:rsidP="00EF427A">
          <w:pPr>
            <w:ind w:left="-72"/>
            <w:jc w:val="center"/>
            <w:rPr>
              <w:rFonts w:asciiTheme="minorHAnsi" w:hAnsiTheme="minorHAnsi" w:cstheme="minorHAnsi"/>
              <w:b/>
              <w:sz w:val="18"/>
              <w:szCs w:val="18"/>
            </w:rPr>
          </w:pPr>
          <w:r>
            <w:rPr>
              <w:rFonts w:asciiTheme="minorHAnsi" w:hAnsiTheme="minorHAnsi" w:cstheme="minorHAnsi"/>
              <w:b/>
              <w:sz w:val="18"/>
              <w:szCs w:val="18"/>
            </w:rPr>
            <w:t>Prabir Kumar</w:t>
          </w:r>
        </w:p>
      </w:tc>
      <w:tc>
        <w:tcPr>
          <w:tcW w:w="937" w:type="dxa"/>
          <w:vAlign w:val="center"/>
        </w:tcPr>
        <w:p w14:paraId="18D84310" w14:textId="26132A11" w:rsidR="007239FC" w:rsidRPr="000227A1" w:rsidRDefault="007239FC" w:rsidP="00EF427A">
          <w:pPr>
            <w:ind w:left="-72"/>
            <w:jc w:val="center"/>
            <w:rPr>
              <w:rFonts w:asciiTheme="minorHAnsi" w:hAnsiTheme="minorHAnsi" w:cstheme="minorHAnsi"/>
              <w:b/>
              <w:sz w:val="18"/>
              <w:szCs w:val="18"/>
            </w:rPr>
          </w:pPr>
          <w:r>
            <w:rPr>
              <w:rFonts w:asciiTheme="minorHAnsi" w:hAnsiTheme="minorHAnsi" w:cstheme="minorHAnsi"/>
              <w:b/>
              <w:sz w:val="18"/>
              <w:szCs w:val="18"/>
            </w:rPr>
            <w:t>Sr Safety Officer</w:t>
          </w:r>
        </w:p>
      </w:tc>
      <w:tc>
        <w:tcPr>
          <w:tcW w:w="1591" w:type="dxa"/>
          <w:vAlign w:val="center"/>
        </w:tcPr>
        <w:p w14:paraId="3B917B27" w14:textId="39BCA9C0" w:rsidR="007239FC" w:rsidRPr="000227A1" w:rsidRDefault="007239FC" w:rsidP="00EF427A">
          <w:pPr>
            <w:ind w:left="-72"/>
            <w:jc w:val="center"/>
            <w:rPr>
              <w:rFonts w:asciiTheme="minorHAnsi" w:hAnsiTheme="minorHAnsi" w:cstheme="minorHAnsi"/>
              <w:b/>
              <w:sz w:val="18"/>
              <w:szCs w:val="18"/>
            </w:rPr>
          </w:pPr>
          <w:r>
            <w:object w:dxaOrig="15358" w:dyaOrig="6194" w14:anchorId="3364B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4pt;height:18.6pt">
                <v:imagedata r:id="rId2" o:title=""/>
              </v:shape>
              <o:OLEObject Type="Embed" ProgID="PBrush" ShapeID="_x0000_i1025" DrawAspect="Content" ObjectID="_1664535377" r:id="rId3"/>
            </w:object>
          </w:r>
        </w:p>
      </w:tc>
    </w:tr>
  </w:tbl>
  <w:p w14:paraId="6F4BC897" w14:textId="77777777" w:rsidR="007239FC" w:rsidRDefault="007239FC" w:rsidP="00E45316">
    <w:pPr>
      <w:rPr>
        <w:sz w:val="16"/>
        <w:szCs w:val="16"/>
      </w:rPr>
    </w:pPr>
  </w:p>
  <w:tbl>
    <w:tblPr>
      <w:tblW w:w="157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0"/>
      <w:gridCol w:w="1890"/>
      <w:gridCol w:w="1473"/>
      <w:gridCol w:w="540"/>
      <w:gridCol w:w="630"/>
      <w:gridCol w:w="540"/>
      <w:gridCol w:w="630"/>
      <w:gridCol w:w="4230"/>
      <w:gridCol w:w="540"/>
      <w:gridCol w:w="630"/>
      <w:gridCol w:w="448"/>
      <w:gridCol w:w="720"/>
      <w:gridCol w:w="1180"/>
    </w:tblGrid>
    <w:tr w:rsidR="007239FC" w:rsidRPr="00CD4A1A" w14:paraId="0C105C39" w14:textId="77777777" w:rsidTr="00D36CEB">
      <w:trPr>
        <w:trHeight w:val="270"/>
      </w:trPr>
      <w:tc>
        <w:tcPr>
          <w:tcW w:w="720" w:type="dxa"/>
          <w:vMerge w:val="restart"/>
          <w:shd w:val="clear" w:color="auto" w:fill="E6E6E6"/>
          <w:vAlign w:val="center"/>
        </w:tcPr>
        <w:p w14:paraId="495B4CF4" w14:textId="77777777" w:rsidR="007239FC" w:rsidRPr="00307C3F" w:rsidRDefault="007239FC"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7239FC" w:rsidRPr="00307C3F" w:rsidRDefault="007239FC"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7239FC" w:rsidRPr="00307C3F" w:rsidRDefault="007239FC"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7239FC" w:rsidRPr="00307C3F" w:rsidRDefault="007239FC"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7239FC" w:rsidRPr="00307C3F" w:rsidRDefault="007239FC"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7239FC" w:rsidRPr="00307C3F" w:rsidRDefault="007239FC"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7239FC" w:rsidRPr="00307C3F" w:rsidRDefault="007239FC"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7239FC" w:rsidRPr="00307C3F" w:rsidRDefault="007239FC"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7239FC" w:rsidRPr="00307C3F" w:rsidRDefault="007239FC"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7239FC" w:rsidRPr="00307C3F" w:rsidRDefault="007239FC"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7239FC" w:rsidRPr="00CD4A1A" w14:paraId="1039383B" w14:textId="77777777" w:rsidTr="00D36CEB">
      <w:trPr>
        <w:trHeight w:val="494"/>
      </w:trPr>
      <w:tc>
        <w:tcPr>
          <w:tcW w:w="720" w:type="dxa"/>
          <w:vMerge/>
          <w:shd w:val="clear" w:color="auto" w:fill="E6E6E6"/>
          <w:vAlign w:val="center"/>
        </w:tcPr>
        <w:p w14:paraId="6AAE9B45" w14:textId="77777777" w:rsidR="007239FC" w:rsidRPr="00776D0C" w:rsidRDefault="007239FC"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7239FC" w:rsidRPr="00776D0C" w:rsidRDefault="007239FC"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7239FC" w:rsidRPr="00776D0C" w:rsidRDefault="007239FC"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7239FC" w:rsidRPr="00C91188" w:rsidRDefault="007239FC" w:rsidP="00087786">
          <w:pPr>
            <w:jc w:val="center"/>
            <w:rPr>
              <w:rFonts w:ascii="Arial" w:hAnsi="Arial" w:cs="Arial"/>
              <w:sz w:val="18"/>
              <w:szCs w:val="18"/>
              <w:lang w:val="en-GB"/>
            </w:rPr>
          </w:pPr>
        </w:p>
      </w:tc>
      <w:tc>
        <w:tcPr>
          <w:tcW w:w="540" w:type="dxa"/>
          <w:shd w:val="clear" w:color="auto" w:fill="E6E6E6"/>
          <w:vAlign w:val="center"/>
        </w:tcPr>
        <w:p w14:paraId="1DBEBDA4" w14:textId="1B62508C" w:rsidR="007239FC" w:rsidRPr="00307C3F" w:rsidRDefault="007239FC"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7239FC" w:rsidRPr="00307C3F" w:rsidRDefault="007239FC"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7239FC" w:rsidRPr="00307C3F" w:rsidRDefault="007239FC"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7239FC" w:rsidRDefault="007239FC"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7239FC" w:rsidRPr="00307C3F" w:rsidRDefault="007239FC"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7239FC" w:rsidRPr="00307C3F" w:rsidRDefault="007239FC"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7239FC" w:rsidRPr="00307C3F" w:rsidRDefault="007239FC"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7239FC" w:rsidRPr="00307C3F" w:rsidRDefault="007239FC"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7239FC" w:rsidRPr="00307C3F" w:rsidRDefault="007239FC"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7239FC" w:rsidRDefault="007239FC"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7239FC" w:rsidRPr="00307C3F" w:rsidRDefault="007239FC"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7239FC" w:rsidRPr="001335AE" w:rsidRDefault="007239FC" w:rsidP="00087786">
          <w:pPr>
            <w:jc w:val="center"/>
            <w:rPr>
              <w:rFonts w:ascii="Arial" w:hAnsi="Arial" w:cs="Arial"/>
              <w:sz w:val="17"/>
              <w:szCs w:val="17"/>
              <w:lang w:val="en-GB"/>
            </w:rPr>
          </w:pPr>
        </w:p>
      </w:tc>
    </w:tr>
  </w:tbl>
  <w:p w14:paraId="7E2EDBE6" w14:textId="77777777" w:rsidR="007239FC" w:rsidRDefault="007239FC" w:rsidP="00E45316">
    <w:pPr>
      <w:rPr>
        <w:sz w:val="16"/>
        <w:szCs w:val="16"/>
      </w:rPr>
    </w:pPr>
  </w:p>
  <w:p w14:paraId="66B71268" w14:textId="77777777" w:rsidR="007239FC" w:rsidRPr="00E45316" w:rsidRDefault="007239FC">
    <w:pPr>
      <w:pStyle w:val="Header"/>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4D776" w14:textId="77777777" w:rsidR="007239FC" w:rsidRDefault="007239FC" w:rsidP="00C63036">
    <w:pPr>
      <w:rPr>
        <w:sz w:val="16"/>
        <w:szCs w:val="16"/>
      </w:rPr>
    </w:pPr>
  </w:p>
  <w:p w14:paraId="48FA934C" w14:textId="77777777" w:rsidR="007239FC" w:rsidRDefault="007239FC" w:rsidP="00C63036">
    <w:pPr>
      <w:pStyle w:val="Header"/>
      <w:rPr>
        <w:sz w:val="2"/>
        <w:szCs w:val="2"/>
      </w:rPr>
    </w:pPr>
  </w:p>
  <w:p w14:paraId="4FF1A4BF" w14:textId="77777777" w:rsidR="007239FC" w:rsidRDefault="007239FC" w:rsidP="00C63036">
    <w:pPr>
      <w:pStyle w:val="Header"/>
      <w:rPr>
        <w:sz w:val="2"/>
        <w:szCs w:val="2"/>
      </w:rPr>
    </w:pPr>
  </w:p>
  <w:p w14:paraId="044A20F0" w14:textId="77777777" w:rsidR="007239FC" w:rsidRPr="00C63036" w:rsidRDefault="007239FC"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8B318" w14:textId="77777777" w:rsidR="007239FC" w:rsidRPr="00E67D2E" w:rsidRDefault="007239FC"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6849F" w14:textId="77777777" w:rsidR="007239FC" w:rsidRDefault="00723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42070"/>
    <w:multiLevelType w:val="hybridMultilevel"/>
    <w:tmpl w:val="3F28603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7213FF1"/>
    <w:multiLevelType w:val="hybridMultilevel"/>
    <w:tmpl w:val="547CA740"/>
    <w:lvl w:ilvl="0" w:tplc="E26003CE">
      <w:start w:val="1"/>
      <w:numFmt w:val="decimal"/>
      <w:lvlText w:val="%1"/>
      <w:lvlJc w:val="left"/>
      <w:pPr>
        <w:ind w:left="720" w:hanging="360"/>
      </w:pPr>
      <w:rPr>
        <w:rFonts w:asciiTheme="minorHAnsi" w:eastAsia="Times New Roman" w:hAnsiTheme="minorHAns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51E5"/>
    <w:multiLevelType w:val="hybridMultilevel"/>
    <w:tmpl w:val="D0DE7596"/>
    <w:lvl w:ilvl="0" w:tplc="4BA21234">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C86B56"/>
    <w:multiLevelType w:val="hybridMultilevel"/>
    <w:tmpl w:val="233C3DBA"/>
    <w:lvl w:ilvl="0" w:tplc="DD1C010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4E74FF"/>
    <w:multiLevelType w:val="multilevel"/>
    <w:tmpl w:val="6B88D5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7E44B50"/>
    <w:multiLevelType w:val="hybridMultilevel"/>
    <w:tmpl w:val="F26CA31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E51D10"/>
    <w:multiLevelType w:val="hybridMultilevel"/>
    <w:tmpl w:val="8390A3E2"/>
    <w:lvl w:ilvl="0" w:tplc="14DA4B0C">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EB7B57"/>
    <w:multiLevelType w:val="hybridMultilevel"/>
    <w:tmpl w:val="78A4CAE6"/>
    <w:lvl w:ilvl="0" w:tplc="A22CFF3E">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F14BA2"/>
    <w:multiLevelType w:val="hybridMultilevel"/>
    <w:tmpl w:val="7F9CFB12"/>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13" w15:restartNumberingAfterBreak="0">
    <w:nsid w:val="2D5969B9"/>
    <w:multiLevelType w:val="hybridMultilevel"/>
    <w:tmpl w:val="3364E8D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04D10"/>
    <w:multiLevelType w:val="hybridMultilevel"/>
    <w:tmpl w:val="33C210A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EA6083"/>
    <w:multiLevelType w:val="hybridMultilevel"/>
    <w:tmpl w:val="D2E2A22A"/>
    <w:lvl w:ilvl="0" w:tplc="4BA2123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C11EDB"/>
    <w:multiLevelType w:val="hybridMultilevel"/>
    <w:tmpl w:val="DDD6E7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BF6CAD"/>
    <w:multiLevelType w:val="hybridMultilevel"/>
    <w:tmpl w:val="FA38B866"/>
    <w:lvl w:ilvl="0" w:tplc="D57EDDBC">
      <w:start w:val="10"/>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503B4006"/>
    <w:multiLevelType w:val="hybridMultilevel"/>
    <w:tmpl w:val="B2C014CE"/>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542D78"/>
    <w:multiLevelType w:val="hybridMultilevel"/>
    <w:tmpl w:val="11D8C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406AA5"/>
    <w:multiLevelType w:val="hybridMultilevel"/>
    <w:tmpl w:val="F0C8DD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4C5A03"/>
    <w:multiLevelType w:val="hybridMultilevel"/>
    <w:tmpl w:val="7AA2077E"/>
    <w:lvl w:ilvl="0" w:tplc="31D05ACA">
      <w:start w:val="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272D4"/>
    <w:multiLevelType w:val="hybridMultilevel"/>
    <w:tmpl w:val="2202EAEE"/>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627333C4"/>
    <w:multiLevelType w:val="hybridMultilevel"/>
    <w:tmpl w:val="6B12022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F93239"/>
    <w:multiLevelType w:val="hybridMultilevel"/>
    <w:tmpl w:val="30FA45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1A39F0"/>
    <w:multiLevelType w:val="hybridMultilevel"/>
    <w:tmpl w:val="AB0EB4EC"/>
    <w:lvl w:ilvl="0" w:tplc="1312E52C">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41" w15:restartNumberingAfterBreak="0">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D180D95"/>
    <w:multiLevelType w:val="hybridMultilevel"/>
    <w:tmpl w:val="5FCC8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D524322"/>
    <w:multiLevelType w:val="hybridMultilevel"/>
    <w:tmpl w:val="E3049FC2"/>
    <w:lvl w:ilvl="0" w:tplc="4BA21234">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370B09"/>
    <w:multiLevelType w:val="hybridMultilevel"/>
    <w:tmpl w:val="09D8FA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3BC37E2"/>
    <w:multiLevelType w:val="hybridMultilevel"/>
    <w:tmpl w:val="23303DA8"/>
    <w:lvl w:ilvl="0" w:tplc="4BA21234">
      <w:start w:val="3"/>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BA95C41"/>
    <w:multiLevelType w:val="hybridMultilevel"/>
    <w:tmpl w:val="E2B028CE"/>
    <w:lvl w:ilvl="0" w:tplc="A9243D76">
      <w:start w:val="1"/>
      <w:numFmt w:val="decimal"/>
      <w:lvlText w:val="%1."/>
      <w:lvlJc w:val="left"/>
      <w:pPr>
        <w:ind w:left="1890"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47" w15:restartNumberingAfterBreak="0">
    <w:nsid w:val="7C564A0F"/>
    <w:multiLevelType w:val="multilevel"/>
    <w:tmpl w:val="E0FA8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C23534"/>
    <w:multiLevelType w:val="multilevel"/>
    <w:tmpl w:val="88DE4C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19"/>
  </w:num>
  <w:num w:numId="3">
    <w:abstractNumId w:val="41"/>
  </w:num>
  <w:num w:numId="4">
    <w:abstractNumId w:val="14"/>
  </w:num>
  <w:num w:numId="5">
    <w:abstractNumId w:val="20"/>
  </w:num>
  <w:num w:numId="6">
    <w:abstractNumId w:val="21"/>
  </w:num>
  <w:num w:numId="7">
    <w:abstractNumId w:val="18"/>
  </w:num>
  <w:num w:numId="8">
    <w:abstractNumId w:val="46"/>
  </w:num>
  <w:num w:numId="9">
    <w:abstractNumId w:val="36"/>
  </w:num>
  <w:num w:numId="10">
    <w:abstractNumId w:val="1"/>
  </w:num>
  <w:num w:numId="11">
    <w:abstractNumId w:val="34"/>
  </w:num>
  <w:num w:numId="12">
    <w:abstractNumId w:val="24"/>
  </w:num>
  <w:num w:numId="13">
    <w:abstractNumId w:val="31"/>
  </w:num>
  <w:num w:numId="14">
    <w:abstractNumId w:val="27"/>
  </w:num>
  <w:num w:numId="15">
    <w:abstractNumId w:val="23"/>
  </w:num>
  <w:num w:numId="16">
    <w:abstractNumId w:val="2"/>
  </w:num>
  <w:num w:numId="17">
    <w:abstractNumId w:val="22"/>
  </w:num>
  <w:num w:numId="18">
    <w:abstractNumId w:val="6"/>
  </w:num>
  <w:num w:numId="19">
    <w:abstractNumId w:val="40"/>
  </w:num>
  <w:num w:numId="20">
    <w:abstractNumId w:val="25"/>
  </w:num>
  <w:num w:numId="21">
    <w:abstractNumId w:val="33"/>
  </w:num>
  <w:num w:numId="22">
    <w:abstractNumId w:val="37"/>
  </w:num>
  <w:num w:numId="23">
    <w:abstractNumId w:val="32"/>
  </w:num>
  <w:num w:numId="24">
    <w:abstractNumId w:val="28"/>
  </w:num>
  <w:num w:numId="25">
    <w:abstractNumId w:val="0"/>
  </w:num>
  <w:num w:numId="26">
    <w:abstractNumId w:val="12"/>
  </w:num>
  <w:num w:numId="27">
    <w:abstractNumId w:val="44"/>
  </w:num>
  <w:num w:numId="28">
    <w:abstractNumId w:val="17"/>
  </w:num>
  <w:num w:numId="29">
    <w:abstractNumId w:val="9"/>
  </w:num>
  <w:num w:numId="30">
    <w:abstractNumId w:val="26"/>
  </w:num>
  <w:num w:numId="31">
    <w:abstractNumId w:val="30"/>
  </w:num>
  <w:num w:numId="32">
    <w:abstractNumId w:val="39"/>
  </w:num>
  <w:num w:numId="33">
    <w:abstractNumId w:val="35"/>
  </w:num>
  <w:num w:numId="34">
    <w:abstractNumId w:val="42"/>
  </w:num>
  <w:num w:numId="35">
    <w:abstractNumId w:val="11"/>
  </w:num>
  <w:num w:numId="36">
    <w:abstractNumId w:val="13"/>
  </w:num>
  <w:num w:numId="37">
    <w:abstractNumId w:val="8"/>
  </w:num>
  <w:num w:numId="38">
    <w:abstractNumId w:val="29"/>
  </w:num>
  <w:num w:numId="39">
    <w:abstractNumId w:val="38"/>
  </w:num>
  <w:num w:numId="40">
    <w:abstractNumId w:val="4"/>
  </w:num>
  <w:num w:numId="41">
    <w:abstractNumId w:val="47"/>
  </w:num>
  <w:num w:numId="42">
    <w:abstractNumId w:val="48"/>
  </w:num>
  <w:num w:numId="43">
    <w:abstractNumId w:val="3"/>
  </w:num>
  <w:num w:numId="44">
    <w:abstractNumId w:val="45"/>
  </w:num>
  <w:num w:numId="45">
    <w:abstractNumId w:val="5"/>
  </w:num>
  <w:num w:numId="46">
    <w:abstractNumId w:val="16"/>
  </w:num>
  <w:num w:numId="47">
    <w:abstractNumId w:val="43"/>
  </w:num>
  <w:num w:numId="48">
    <w:abstractNumId w:val="10"/>
  </w:num>
  <w:num w:numId="4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7786"/>
    <w:rsid w:val="00002C7D"/>
    <w:rsid w:val="0000555E"/>
    <w:rsid w:val="00006BC9"/>
    <w:rsid w:val="00006CA0"/>
    <w:rsid w:val="00010F93"/>
    <w:rsid w:val="0001132A"/>
    <w:rsid w:val="00016805"/>
    <w:rsid w:val="00017A15"/>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7E8"/>
    <w:rsid w:val="00067890"/>
    <w:rsid w:val="00070E78"/>
    <w:rsid w:val="00071323"/>
    <w:rsid w:val="00073CBA"/>
    <w:rsid w:val="00076181"/>
    <w:rsid w:val="00076ACE"/>
    <w:rsid w:val="00080BFD"/>
    <w:rsid w:val="00080F27"/>
    <w:rsid w:val="00081E58"/>
    <w:rsid w:val="000840DC"/>
    <w:rsid w:val="0008657A"/>
    <w:rsid w:val="00087786"/>
    <w:rsid w:val="00087A88"/>
    <w:rsid w:val="000967CB"/>
    <w:rsid w:val="00096922"/>
    <w:rsid w:val="00096C0F"/>
    <w:rsid w:val="00097C17"/>
    <w:rsid w:val="000A028E"/>
    <w:rsid w:val="000A09B3"/>
    <w:rsid w:val="000A09F3"/>
    <w:rsid w:val="000A3341"/>
    <w:rsid w:val="000B3192"/>
    <w:rsid w:val="000B31BE"/>
    <w:rsid w:val="000B7054"/>
    <w:rsid w:val="000B7B3A"/>
    <w:rsid w:val="000B7DC2"/>
    <w:rsid w:val="000C14B1"/>
    <w:rsid w:val="000C1A28"/>
    <w:rsid w:val="000C3296"/>
    <w:rsid w:val="000C4B1C"/>
    <w:rsid w:val="000C52FA"/>
    <w:rsid w:val="000C5453"/>
    <w:rsid w:val="000C58D3"/>
    <w:rsid w:val="000C700F"/>
    <w:rsid w:val="000C76B1"/>
    <w:rsid w:val="000C7D66"/>
    <w:rsid w:val="000D1D3D"/>
    <w:rsid w:val="000D7C65"/>
    <w:rsid w:val="000E2250"/>
    <w:rsid w:val="000E2702"/>
    <w:rsid w:val="000E3532"/>
    <w:rsid w:val="000E3C34"/>
    <w:rsid w:val="000F1856"/>
    <w:rsid w:val="000F41B1"/>
    <w:rsid w:val="000F6130"/>
    <w:rsid w:val="000F6798"/>
    <w:rsid w:val="000F6C9D"/>
    <w:rsid w:val="00101D62"/>
    <w:rsid w:val="001023D9"/>
    <w:rsid w:val="0010497C"/>
    <w:rsid w:val="00104FD9"/>
    <w:rsid w:val="001076A1"/>
    <w:rsid w:val="00116D42"/>
    <w:rsid w:val="00121EE9"/>
    <w:rsid w:val="0012298F"/>
    <w:rsid w:val="00122D7E"/>
    <w:rsid w:val="00123F1E"/>
    <w:rsid w:val="00133545"/>
    <w:rsid w:val="00133583"/>
    <w:rsid w:val="001335AE"/>
    <w:rsid w:val="00133C65"/>
    <w:rsid w:val="001346B1"/>
    <w:rsid w:val="0013583B"/>
    <w:rsid w:val="0013780E"/>
    <w:rsid w:val="00140647"/>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29FF"/>
    <w:rsid w:val="001B43B0"/>
    <w:rsid w:val="001B447C"/>
    <w:rsid w:val="001B64BC"/>
    <w:rsid w:val="001C1CEE"/>
    <w:rsid w:val="001C1FC2"/>
    <w:rsid w:val="001C3AF7"/>
    <w:rsid w:val="001D0856"/>
    <w:rsid w:val="001D28ED"/>
    <w:rsid w:val="001D2FBA"/>
    <w:rsid w:val="001D31C9"/>
    <w:rsid w:val="001D31EF"/>
    <w:rsid w:val="001D3359"/>
    <w:rsid w:val="001D55F2"/>
    <w:rsid w:val="001D5DA7"/>
    <w:rsid w:val="001D6132"/>
    <w:rsid w:val="001D68EF"/>
    <w:rsid w:val="001D6BB1"/>
    <w:rsid w:val="001D7351"/>
    <w:rsid w:val="001E11A1"/>
    <w:rsid w:val="001E14FC"/>
    <w:rsid w:val="001E1C3A"/>
    <w:rsid w:val="001E2F30"/>
    <w:rsid w:val="001E4062"/>
    <w:rsid w:val="001E4DC8"/>
    <w:rsid w:val="001E5380"/>
    <w:rsid w:val="001F41D4"/>
    <w:rsid w:val="00215C7A"/>
    <w:rsid w:val="00216C80"/>
    <w:rsid w:val="00221717"/>
    <w:rsid w:val="00225B1C"/>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66A02"/>
    <w:rsid w:val="0027031D"/>
    <w:rsid w:val="00275AF8"/>
    <w:rsid w:val="0027730C"/>
    <w:rsid w:val="00277BF2"/>
    <w:rsid w:val="0028028D"/>
    <w:rsid w:val="00280F81"/>
    <w:rsid w:val="00281841"/>
    <w:rsid w:val="002822E2"/>
    <w:rsid w:val="002858D3"/>
    <w:rsid w:val="0028594E"/>
    <w:rsid w:val="00287F6C"/>
    <w:rsid w:val="002917D8"/>
    <w:rsid w:val="002926BC"/>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D7CB2"/>
    <w:rsid w:val="002E6568"/>
    <w:rsid w:val="002F047D"/>
    <w:rsid w:val="002F13AA"/>
    <w:rsid w:val="002F13C7"/>
    <w:rsid w:val="002F2E8E"/>
    <w:rsid w:val="002F3A69"/>
    <w:rsid w:val="002F3ECA"/>
    <w:rsid w:val="002F48B3"/>
    <w:rsid w:val="002F5383"/>
    <w:rsid w:val="002F5707"/>
    <w:rsid w:val="003009BB"/>
    <w:rsid w:val="003025FD"/>
    <w:rsid w:val="003028B6"/>
    <w:rsid w:val="003040F9"/>
    <w:rsid w:val="003047E3"/>
    <w:rsid w:val="00304A99"/>
    <w:rsid w:val="00306CF9"/>
    <w:rsid w:val="003117CF"/>
    <w:rsid w:val="00312BCD"/>
    <w:rsid w:val="003178AB"/>
    <w:rsid w:val="00320115"/>
    <w:rsid w:val="00320F7E"/>
    <w:rsid w:val="003211D2"/>
    <w:rsid w:val="00326899"/>
    <w:rsid w:val="00327727"/>
    <w:rsid w:val="00330259"/>
    <w:rsid w:val="00331A7E"/>
    <w:rsid w:val="00332DAC"/>
    <w:rsid w:val="00334204"/>
    <w:rsid w:val="0033557A"/>
    <w:rsid w:val="00335E1E"/>
    <w:rsid w:val="00340B3A"/>
    <w:rsid w:val="003439D4"/>
    <w:rsid w:val="00344FBF"/>
    <w:rsid w:val="003460E1"/>
    <w:rsid w:val="00352DA1"/>
    <w:rsid w:val="00356532"/>
    <w:rsid w:val="00357031"/>
    <w:rsid w:val="00362E1D"/>
    <w:rsid w:val="0036420D"/>
    <w:rsid w:val="00364B41"/>
    <w:rsid w:val="00366CAB"/>
    <w:rsid w:val="0037230F"/>
    <w:rsid w:val="003738D8"/>
    <w:rsid w:val="003759F7"/>
    <w:rsid w:val="003763E5"/>
    <w:rsid w:val="00376A37"/>
    <w:rsid w:val="00376A5F"/>
    <w:rsid w:val="00384B80"/>
    <w:rsid w:val="0038533D"/>
    <w:rsid w:val="00385EEB"/>
    <w:rsid w:val="00386B12"/>
    <w:rsid w:val="00387F55"/>
    <w:rsid w:val="003901C9"/>
    <w:rsid w:val="00390293"/>
    <w:rsid w:val="00390BA1"/>
    <w:rsid w:val="003922E2"/>
    <w:rsid w:val="003970A3"/>
    <w:rsid w:val="00397B7D"/>
    <w:rsid w:val="003A0B52"/>
    <w:rsid w:val="003A261C"/>
    <w:rsid w:val="003A5B54"/>
    <w:rsid w:val="003A6B01"/>
    <w:rsid w:val="003A718E"/>
    <w:rsid w:val="003B02C6"/>
    <w:rsid w:val="003B11F7"/>
    <w:rsid w:val="003B1D89"/>
    <w:rsid w:val="003B3DDB"/>
    <w:rsid w:val="003B4C67"/>
    <w:rsid w:val="003B65E1"/>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266"/>
    <w:rsid w:val="0041052A"/>
    <w:rsid w:val="004109E5"/>
    <w:rsid w:val="00411D56"/>
    <w:rsid w:val="004124EB"/>
    <w:rsid w:val="00414D0C"/>
    <w:rsid w:val="00416C1C"/>
    <w:rsid w:val="00417621"/>
    <w:rsid w:val="00423535"/>
    <w:rsid w:val="0042515F"/>
    <w:rsid w:val="0042574F"/>
    <w:rsid w:val="00425932"/>
    <w:rsid w:val="00425EDE"/>
    <w:rsid w:val="00430547"/>
    <w:rsid w:val="00432650"/>
    <w:rsid w:val="00433CCB"/>
    <w:rsid w:val="004360EC"/>
    <w:rsid w:val="00436FC0"/>
    <w:rsid w:val="00437037"/>
    <w:rsid w:val="00440DAE"/>
    <w:rsid w:val="00442489"/>
    <w:rsid w:val="00444BD9"/>
    <w:rsid w:val="00444CC0"/>
    <w:rsid w:val="00447115"/>
    <w:rsid w:val="00447ADF"/>
    <w:rsid w:val="0045153B"/>
    <w:rsid w:val="004519B5"/>
    <w:rsid w:val="00454E44"/>
    <w:rsid w:val="0045677F"/>
    <w:rsid w:val="00456E5D"/>
    <w:rsid w:val="004570C7"/>
    <w:rsid w:val="00460DE4"/>
    <w:rsid w:val="00466208"/>
    <w:rsid w:val="004675E7"/>
    <w:rsid w:val="00472E96"/>
    <w:rsid w:val="004776CF"/>
    <w:rsid w:val="004805A1"/>
    <w:rsid w:val="00481125"/>
    <w:rsid w:val="00485C8C"/>
    <w:rsid w:val="0048660F"/>
    <w:rsid w:val="004914C7"/>
    <w:rsid w:val="00493F20"/>
    <w:rsid w:val="00494052"/>
    <w:rsid w:val="00494083"/>
    <w:rsid w:val="00495992"/>
    <w:rsid w:val="00496D8D"/>
    <w:rsid w:val="004975A2"/>
    <w:rsid w:val="004A1D3B"/>
    <w:rsid w:val="004A478F"/>
    <w:rsid w:val="004A6688"/>
    <w:rsid w:val="004B14A1"/>
    <w:rsid w:val="004B2CDA"/>
    <w:rsid w:val="004B3F3E"/>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3A0"/>
    <w:rsid w:val="004D283B"/>
    <w:rsid w:val="004D59D2"/>
    <w:rsid w:val="004D65A1"/>
    <w:rsid w:val="004E2C83"/>
    <w:rsid w:val="004E2D73"/>
    <w:rsid w:val="004E2E72"/>
    <w:rsid w:val="004E3844"/>
    <w:rsid w:val="004E4AB5"/>
    <w:rsid w:val="004F04FC"/>
    <w:rsid w:val="004F5CFD"/>
    <w:rsid w:val="004F5F76"/>
    <w:rsid w:val="005000E2"/>
    <w:rsid w:val="00502D83"/>
    <w:rsid w:val="00505C17"/>
    <w:rsid w:val="00505D1F"/>
    <w:rsid w:val="005064DB"/>
    <w:rsid w:val="00511225"/>
    <w:rsid w:val="005157D9"/>
    <w:rsid w:val="005217F7"/>
    <w:rsid w:val="00521AA1"/>
    <w:rsid w:val="00522ADF"/>
    <w:rsid w:val="00522FBD"/>
    <w:rsid w:val="00524F34"/>
    <w:rsid w:val="0052769A"/>
    <w:rsid w:val="005279B6"/>
    <w:rsid w:val="00531E00"/>
    <w:rsid w:val="00532181"/>
    <w:rsid w:val="00532454"/>
    <w:rsid w:val="00533168"/>
    <w:rsid w:val="0053419A"/>
    <w:rsid w:val="00534771"/>
    <w:rsid w:val="0053485C"/>
    <w:rsid w:val="0053605D"/>
    <w:rsid w:val="005401D4"/>
    <w:rsid w:val="00541663"/>
    <w:rsid w:val="005427A3"/>
    <w:rsid w:val="00542B0C"/>
    <w:rsid w:val="00542E6E"/>
    <w:rsid w:val="00544B8C"/>
    <w:rsid w:val="00544E5A"/>
    <w:rsid w:val="00545125"/>
    <w:rsid w:val="005455FE"/>
    <w:rsid w:val="005461C2"/>
    <w:rsid w:val="00551745"/>
    <w:rsid w:val="005563A1"/>
    <w:rsid w:val="0055671B"/>
    <w:rsid w:val="00557D27"/>
    <w:rsid w:val="00560058"/>
    <w:rsid w:val="00565B39"/>
    <w:rsid w:val="00570AC9"/>
    <w:rsid w:val="00571358"/>
    <w:rsid w:val="0057194A"/>
    <w:rsid w:val="005748DF"/>
    <w:rsid w:val="00574C1D"/>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1DD5"/>
    <w:rsid w:val="005B4683"/>
    <w:rsid w:val="005B489F"/>
    <w:rsid w:val="005B5FCE"/>
    <w:rsid w:val="005B67BA"/>
    <w:rsid w:val="005C2DC0"/>
    <w:rsid w:val="005C32B8"/>
    <w:rsid w:val="005C3E3F"/>
    <w:rsid w:val="005C3F65"/>
    <w:rsid w:val="005C48DC"/>
    <w:rsid w:val="005C54FE"/>
    <w:rsid w:val="005C63E3"/>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6E3A"/>
    <w:rsid w:val="00607354"/>
    <w:rsid w:val="00611BF5"/>
    <w:rsid w:val="0061248D"/>
    <w:rsid w:val="006125C4"/>
    <w:rsid w:val="00617848"/>
    <w:rsid w:val="00622A8C"/>
    <w:rsid w:val="00626876"/>
    <w:rsid w:val="00627D48"/>
    <w:rsid w:val="0063077F"/>
    <w:rsid w:val="00634CE3"/>
    <w:rsid w:val="00634DBD"/>
    <w:rsid w:val="006354F2"/>
    <w:rsid w:val="00642925"/>
    <w:rsid w:val="00643215"/>
    <w:rsid w:val="00645DD1"/>
    <w:rsid w:val="0064644C"/>
    <w:rsid w:val="00653825"/>
    <w:rsid w:val="00654467"/>
    <w:rsid w:val="006548DE"/>
    <w:rsid w:val="00657FCC"/>
    <w:rsid w:val="00660BE4"/>
    <w:rsid w:val="00662AD9"/>
    <w:rsid w:val="006632B7"/>
    <w:rsid w:val="00664F1D"/>
    <w:rsid w:val="00667722"/>
    <w:rsid w:val="00667AE5"/>
    <w:rsid w:val="00671D31"/>
    <w:rsid w:val="006745C2"/>
    <w:rsid w:val="00675B82"/>
    <w:rsid w:val="0068019B"/>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1973"/>
    <w:rsid w:val="006B34F4"/>
    <w:rsid w:val="006B5BED"/>
    <w:rsid w:val="006B5BF7"/>
    <w:rsid w:val="006B740B"/>
    <w:rsid w:val="006C0461"/>
    <w:rsid w:val="006C04B3"/>
    <w:rsid w:val="006C0B1E"/>
    <w:rsid w:val="006C0DAA"/>
    <w:rsid w:val="006D40A6"/>
    <w:rsid w:val="006D4822"/>
    <w:rsid w:val="006D5196"/>
    <w:rsid w:val="006D5659"/>
    <w:rsid w:val="006D5D76"/>
    <w:rsid w:val="006D6F63"/>
    <w:rsid w:val="006D72B9"/>
    <w:rsid w:val="006E17C2"/>
    <w:rsid w:val="006E3949"/>
    <w:rsid w:val="006E5E14"/>
    <w:rsid w:val="006E6EB1"/>
    <w:rsid w:val="006E7A98"/>
    <w:rsid w:val="006F133E"/>
    <w:rsid w:val="006F36D2"/>
    <w:rsid w:val="006F629D"/>
    <w:rsid w:val="006F6B2E"/>
    <w:rsid w:val="006F72C0"/>
    <w:rsid w:val="00700139"/>
    <w:rsid w:val="007025DB"/>
    <w:rsid w:val="007109A5"/>
    <w:rsid w:val="00713291"/>
    <w:rsid w:val="00714723"/>
    <w:rsid w:val="00715C75"/>
    <w:rsid w:val="00717E21"/>
    <w:rsid w:val="00720101"/>
    <w:rsid w:val="00722196"/>
    <w:rsid w:val="00722222"/>
    <w:rsid w:val="00722E2C"/>
    <w:rsid w:val="00723688"/>
    <w:rsid w:val="007239FC"/>
    <w:rsid w:val="00723CFA"/>
    <w:rsid w:val="00727DBF"/>
    <w:rsid w:val="0073002C"/>
    <w:rsid w:val="00730686"/>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31A9"/>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6078"/>
    <w:rsid w:val="007A743A"/>
    <w:rsid w:val="007B1117"/>
    <w:rsid w:val="007B1BF9"/>
    <w:rsid w:val="007B40E6"/>
    <w:rsid w:val="007B47DA"/>
    <w:rsid w:val="007B48D6"/>
    <w:rsid w:val="007B774B"/>
    <w:rsid w:val="007C18CE"/>
    <w:rsid w:val="007C206B"/>
    <w:rsid w:val="007C297B"/>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7F590A"/>
    <w:rsid w:val="007F6081"/>
    <w:rsid w:val="00800249"/>
    <w:rsid w:val="00801154"/>
    <w:rsid w:val="00802F54"/>
    <w:rsid w:val="008037B1"/>
    <w:rsid w:val="00803FC4"/>
    <w:rsid w:val="00805DFE"/>
    <w:rsid w:val="00806D38"/>
    <w:rsid w:val="00807E7E"/>
    <w:rsid w:val="0081060E"/>
    <w:rsid w:val="0081199F"/>
    <w:rsid w:val="00811F88"/>
    <w:rsid w:val="00811FA7"/>
    <w:rsid w:val="0081590B"/>
    <w:rsid w:val="00816AAA"/>
    <w:rsid w:val="008173B4"/>
    <w:rsid w:val="00820C1D"/>
    <w:rsid w:val="00822ACA"/>
    <w:rsid w:val="008255B8"/>
    <w:rsid w:val="0082797D"/>
    <w:rsid w:val="00827F81"/>
    <w:rsid w:val="00830AB9"/>
    <w:rsid w:val="008328F1"/>
    <w:rsid w:val="008335E5"/>
    <w:rsid w:val="00836543"/>
    <w:rsid w:val="00840613"/>
    <w:rsid w:val="00845E37"/>
    <w:rsid w:val="008465FA"/>
    <w:rsid w:val="00846AC6"/>
    <w:rsid w:val="0084714F"/>
    <w:rsid w:val="00851201"/>
    <w:rsid w:val="00853410"/>
    <w:rsid w:val="008537D3"/>
    <w:rsid w:val="00854866"/>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7684"/>
    <w:rsid w:val="00891ADE"/>
    <w:rsid w:val="00893436"/>
    <w:rsid w:val="008937AF"/>
    <w:rsid w:val="00895594"/>
    <w:rsid w:val="00896A0C"/>
    <w:rsid w:val="008A0440"/>
    <w:rsid w:val="008A29B7"/>
    <w:rsid w:val="008A3DF2"/>
    <w:rsid w:val="008A50DE"/>
    <w:rsid w:val="008B07CD"/>
    <w:rsid w:val="008B14C1"/>
    <w:rsid w:val="008B27D2"/>
    <w:rsid w:val="008B29F5"/>
    <w:rsid w:val="008B6B9F"/>
    <w:rsid w:val="008C7300"/>
    <w:rsid w:val="008C7607"/>
    <w:rsid w:val="008D25BC"/>
    <w:rsid w:val="008D2FB9"/>
    <w:rsid w:val="008D3BD8"/>
    <w:rsid w:val="008D3C92"/>
    <w:rsid w:val="008D6949"/>
    <w:rsid w:val="008E2D38"/>
    <w:rsid w:val="008E3E9F"/>
    <w:rsid w:val="008E5251"/>
    <w:rsid w:val="008E57BD"/>
    <w:rsid w:val="008E6076"/>
    <w:rsid w:val="008E7CDA"/>
    <w:rsid w:val="008F0A92"/>
    <w:rsid w:val="008F0F09"/>
    <w:rsid w:val="008F379A"/>
    <w:rsid w:val="008F493B"/>
    <w:rsid w:val="008F4EC8"/>
    <w:rsid w:val="008F662E"/>
    <w:rsid w:val="008F7C5F"/>
    <w:rsid w:val="009005F1"/>
    <w:rsid w:val="00900890"/>
    <w:rsid w:val="00901A67"/>
    <w:rsid w:val="0090251F"/>
    <w:rsid w:val="00903191"/>
    <w:rsid w:val="00904D8D"/>
    <w:rsid w:val="00905045"/>
    <w:rsid w:val="00905552"/>
    <w:rsid w:val="00906AEC"/>
    <w:rsid w:val="009107D4"/>
    <w:rsid w:val="00913691"/>
    <w:rsid w:val="009136DE"/>
    <w:rsid w:val="009144BF"/>
    <w:rsid w:val="00915052"/>
    <w:rsid w:val="00915D7C"/>
    <w:rsid w:val="00921284"/>
    <w:rsid w:val="00922621"/>
    <w:rsid w:val="00923430"/>
    <w:rsid w:val="0092552A"/>
    <w:rsid w:val="009262E3"/>
    <w:rsid w:val="009268B3"/>
    <w:rsid w:val="00930C27"/>
    <w:rsid w:val="009317D7"/>
    <w:rsid w:val="00933423"/>
    <w:rsid w:val="00935ADD"/>
    <w:rsid w:val="009402F2"/>
    <w:rsid w:val="00942D18"/>
    <w:rsid w:val="009434A6"/>
    <w:rsid w:val="00943960"/>
    <w:rsid w:val="00944453"/>
    <w:rsid w:val="00944C18"/>
    <w:rsid w:val="00945D48"/>
    <w:rsid w:val="00945DB9"/>
    <w:rsid w:val="00946288"/>
    <w:rsid w:val="00946D61"/>
    <w:rsid w:val="009501D6"/>
    <w:rsid w:val="009504EA"/>
    <w:rsid w:val="00950614"/>
    <w:rsid w:val="00955303"/>
    <w:rsid w:val="00956259"/>
    <w:rsid w:val="00961E6F"/>
    <w:rsid w:val="00962E04"/>
    <w:rsid w:val="00962F20"/>
    <w:rsid w:val="0096569A"/>
    <w:rsid w:val="009656BB"/>
    <w:rsid w:val="0097023B"/>
    <w:rsid w:val="009739B3"/>
    <w:rsid w:val="00974C7F"/>
    <w:rsid w:val="009764B5"/>
    <w:rsid w:val="009801A1"/>
    <w:rsid w:val="0098183C"/>
    <w:rsid w:val="0098291B"/>
    <w:rsid w:val="00982961"/>
    <w:rsid w:val="00983917"/>
    <w:rsid w:val="00984FC0"/>
    <w:rsid w:val="009856BD"/>
    <w:rsid w:val="0098582C"/>
    <w:rsid w:val="0098740D"/>
    <w:rsid w:val="00996050"/>
    <w:rsid w:val="009979CC"/>
    <w:rsid w:val="009A20B3"/>
    <w:rsid w:val="009A3103"/>
    <w:rsid w:val="009A3193"/>
    <w:rsid w:val="009A3D08"/>
    <w:rsid w:val="009A43B1"/>
    <w:rsid w:val="009A7F5B"/>
    <w:rsid w:val="009B198A"/>
    <w:rsid w:val="009B19EB"/>
    <w:rsid w:val="009B2B3C"/>
    <w:rsid w:val="009B7878"/>
    <w:rsid w:val="009C00B2"/>
    <w:rsid w:val="009C0937"/>
    <w:rsid w:val="009C0B45"/>
    <w:rsid w:val="009C12FB"/>
    <w:rsid w:val="009C2A24"/>
    <w:rsid w:val="009C4645"/>
    <w:rsid w:val="009C5353"/>
    <w:rsid w:val="009C65F2"/>
    <w:rsid w:val="009D106D"/>
    <w:rsid w:val="009D2A6B"/>
    <w:rsid w:val="009D2F85"/>
    <w:rsid w:val="009D372A"/>
    <w:rsid w:val="009D382D"/>
    <w:rsid w:val="009D5BD9"/>
    <w:rsid w:val="009D6403"/>
    <w:rsid w:val="009D6960"/>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127D"/>
    <w:rsid w:val="00A124C1"/>
    <w:rsid w:val="00A14491"/>
    <w:rsid w:val="00A146C2"/>
    <w:rsid w:val="00A21E2F"/>
    <w:rsid w:val="00A23DCF"/>
    <w:rsid w:val="00A23F1D"/>
    <w:rsid w:val="00A2415B"/>
    <w:rsid w:val="00A2696C"/>
    <w:rsid w:val="00A30380"/>
    <w:rsid w:val="00A307AB"/>
    <w:rsid w:val="00A31705"/>
    <w:rsid w:val="00A33596"/>
    <w:rsid w:val="00A33670"/>
    <w:rsid w:val="00A348F5"/>
    <w:rsid w:val="00A34C78"/>
    <w:rsid w:val="00A41682"/>
    <w:rsid w:val="00A50442"/>
    <w:rsid w:val="00A50E0F"/>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A5D00"/>
    <w:rsid w:val="00AB25C6"/>
    <w:rsid w:val="00AB362D"/>
    <w:rsid w:val="00AB3EF6"/>
    <w:rsid w:val="00AB53DA"/>
    <w:rsid w:val="00AB56AC"/>
    <w:rsid w:val="00AB5E68"/>
    <w:rsid w:val="00AB6196"/>
    <w:rsid w:val="00AB7580"/>
    <w:rsid w:val="00AB7ECB"/>
    <w:rsid w:val="00AC2B85"/>
    <w:rsid w:val="00AC4E67"/>
    <w:rsid w:val="00AD468A"/>
    <w:rsid w:val="00AD4CD7"/>
    <w:rsid w:val="00AD54B6"/>
    <w:rsid w:val="00AD5571"/>
    <w:rsid w:val="00AD7730"/>
    <w:rsid w:val="00AD7A71"/>
    <w:rsid w:val="00AE2BB8"/>
    <w:rsid w:val="00AE354C"/>
    <w:rsid w:val="00AE5378"/>
    <w:rsid w:val="00AE64AC"/>
    <w:rsid w:val="00AE7FB9"/>
    <w:rsid w:val="00AF115F"/>
    <w:rsid w:val="00AF1659"/>
    <w:rsid w:val="00AF53B7"/>
    <w:rsid w:val="00AF6C6E"/>
    <w:rsid w:val="00AF7437"/>
    <w:rsid w:val="00AF7E29"/>
    <w:rsid w:val="00B02778"/>
    <w:rsid w:val="00B06483"/>
    <w:rsid w:val="00B13336"/>
    <w:rsid w:val="00B13CD7"/>
    <w:rsid w:val="00B159E3"/>
    <w:rsid w:val="00B16654"/>
    <w:rsid w:val="00B23EF9"/>
    <w:rsid w:val="00B2435F"/>
    <w:rsid w:val="00B24672"/>
    <w:rsid w:val="00B26942"/>
    <w:rsid w:val="00B32BA5"/>
    <w:rsid w:val="00B4317A"/>
    <w:rsid w:val="00B435AE"/>
    <w:rsid w:val="00B435DE"/>
    <w:rsid w:val="00B444F4"/>
    <w:rsid w:val="00B446DE"/>
    <w:rsid w:val="00B44BB3"/>
    <w:rsid w:val="00B4705D"/>
    <w:rsid w:val="00B5001E"/>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55DE"/>
    <w:rsid w:val="00B86032"/>
    <w:rsid w:val="00B873E0"/>
    <w:rsid w:val="00B90E9A"/>
    <w:rsid w:val="00B96255"/>
    <w:rsid w:val="00BA4056"/>
    <w:rsid w:val="00BA49B8"/>
    <w:rsid w:val="00BA4D42"/>
    <w:rsid w:val="00BA6004"/>
    <w:rsid w:val="00BA74C9"/>
    <w:rsid w:val="00BA7944"/>
    <w:rsid w:val="00BB1FB1"/>
    <w:rsid w:val="00BC02F2"/>
    <w:rsid w:val="00BC1087"/>
    <w:rsid w:val="00BC2603"/>
    <w:rsid w:val="00BC263D"/>
    <w:rsid w:val="00BC50AA"/>
    <w:rsid w:val="00BC745F"/>
    <w:rsid w:val="00BD238B"/>
    <w:rsid w:val="00BD750F"/>
    <w:rsid w:val="00BE2D5D"/>
    <w:rsid w:val="00BE2F29"/>
    <w:rsid w:val="00BE3C4F"/>
    <w:rsid w:val="00BE4B5C"/>
    <w:rsid w:val="00BE66CA"/>
    <w:rsid w:val="00BF05DD"/>
    <w:rsid w:val="00BF1A96"/>
    <w:rsid w:val="00BF4563"/>
    <w:rsid w:val="00BF4F45"/>
    <w:rsid w:val="00BF5F2B"/>
    <w:rsid w:val="00BF66B5"/>
    <w:rsid w:val="00BF76E0"/>
    <w:rsid w:val="00BF7AE0"/>
    <w:rsid w:val="00BF7FC7"/>
    <w:rsid w:val="00C00BA2"/>
    <w:rsid w:val="00C01299"/>
    <w:rsid w:val="00C015C6"/>
    <w:rsid w:val="00C01B2C"/>
    <w:rsid w:val="00C02D5B"/>
    <w:rsid w:val="00C03485"/>
    <w:rsid w:val="00C03DD5"/>
    <w:rsid w:val="00C03E54"/>
    <w:rsid w:val="00C13400"/>
    <w:rsid w:val="00C134F2"/>
    <w:rsid w:val="00C14330"/>
    <w:rsid w:val="00C15552"/>
    <w:rsid w:val="00C15771"/>
    <w:rsid w:val="00C17CAF"/>
    <w:rsid w:val="00C2157B"/>
    <w:rsid w:val="00C3643F"/>
    <w:rsid w:val="00C36AED"/>
    <w:rsid w:val="00C40DA8"/>
    <w:rsid w:val="00C42EC5"/>
    <w:rsid w:val="00C44E50"/>
    <w:rsid w:val="00C45982"/>
    <w:rsid w:val="00C46037"/>
    <w:rsid w:val="00C470A2"/>
    <w:rsid w:val="00C47D64"/>
    <w:rsid w:val="00C50ADE"/>
    <w:rsid w:val="00C5367A"/>
    <w:rsid w:val="00C53A57"/>
    <w:rsid w:val="00C55F78"/>
    <w:rsid w:val="00C56C1E"/>
    <w:rsid w:val="00C56F39"/>
    <w:rsid w:val="00C63036"/>
    <w:rsid w:val="00C63D37"/>
    <w:rsid w:val="00C640F2"/>
    <w:rsid w:val="00C6503D"/>
    <w:rsid w:val="00C662E5"/>
    <w:rsid w:val="00C6643B"/>
    <w:rsid w:val="00C67645"/>
    <w:rsid w:val="00C71B01"/>
    <w:rsid w:val="00C72C75"/>
    <w:rsid w:val="00C7661A"/>
    <w:rsid w:val="00C772EA"/>
    <w:rsid w:val="00C778CC"/>
    <w:rsid w:val="00C8274A"/>
    <w:rsid w:val="00C869B9"/>
    <w:rsid w:val="00C8758D"/>
    <w:rsid w:val="00C87D6C"/>
    <w:rsid w:val="00C87DA3"/>
    <w:rsid w:val="00C87FE6"/>
    <w:rsid w:val="00C900CB"/>
    <w:rsid w:val="00C91188"/>
    <w:rsid w:val="00C924F9"/>
    <w:rsid w:val="00C94D56"/>
    <w:rsid w:val="00C95A8C"/>
    <w:rsid w:val="00C965E1"/>
    <w:rsid w:val="00C96606"/>
    <w:rsid w:val="00C969D6"/>
    <w:rsid w:val="00CA06BC"/>
    <w:rsid w:val="00CA1DB4"/>
    <w:rsid w:val="00CA669E"/>
    <w:rsid w:val="00CA7806"/>
    <w:rsid w:val="00CB20C8"/>
    <w:rsid w:val="00CB2C9F"/>
    <w:rsid w:val="00CB4295"/>
    <w:rsid w:val="00CB4919"/>
    <w:rsid w:val="00CB50F4"/>
    <w:rsid w:val="00CB5FDC"/>
    <w:rsid w:val="00CB6069"/>
    <w:rsid w:val="00CC1EE8"/>
    <w:rsid w:val="00CC4237"/>
    <w:rsid w:val="00CC6128"/>
    <w:rsid w:val="00CC68B3"/>
    <w:rsid w:val="00CC69C0"/>
    <w:rsid w:val="00CC6B20"/>
    <w:rsid w:val="00CD013A"/>
    <w:rsid w:val="00CD1C14"/>
    <w:rsid w:val="00CD2357"/>
    <w:rsid w:val="00CD3AFC"/>
    <w:rsid w:val="00CD46D8"/>
    <w:rsid w:val="00CD4A1A"/>
    <w:rsid w:val="00CD4C6A"/>
    <w:rsid w:val="00CE032B"/>
    <w:rsid w:val="00CE13FD"/>
    <w:rsid w:val="00CE15E0"/>
    <w:rsid w:val="00CE3BD2"/>
    <w:rsid w:val="00CF04F1"/>
    <w:rsid w:val="00CF0911"/>
    <w:rsid w:val="00CF2738"/>
    <w:rsid w:val="00CF43C8"/>
    <w:rsid w:val="00CF44DF"/>
    <w:rsid w:val="00CF50E8"/>
    <w:rsid w:val="00CF5DED"/>
    <w:rsid w:val="00CF7598"/>
    <w:rsid w:val="00D0174C"/>
    <w:rsid w:val="00D036CA"/>
    <w:rsid w:val="00D03736"/>
    <w:rsid w:val="00D0396A"/>
    <w:rsid w:val="00D05C06"/>
    <w:rsid w:val="00D06121"/>
    <w:rsid w:val="00D065FF"/>
    <w:rsid w:val="00D102CA"/>
    <w:rsid w:val="00D118B7"/>
    <w:rsid w:val="00D11D26"/>
    <w:rsid w:val="00D150C4"/>
    <w:rsid w:val="00D168B5"/>
    <w:rsid w:val="00D1756B"/>
    <w:rsid w:val="00D2128F"/>
    <w:rsid w:val="00D2300B"/>
    <w:rsid w:val="00D23A9D"/>
    <w:rsid w:val="00D25CB2"/>
    <w:rsid w:val="00D26F3D"/>
    <w:rsid w:val="00D31EA3"/>
    <w:rsid w:val="00D33B83"/>
    <w:rsid w:val="00D3460B"/>
    <w:rsid w:val="00D36CEB"/>
    <w:rsid w:val="00D41BAD"/>
    <w:rsid w:val="00D43426"/>
    <w:rsid w:val="00D44633"/>
    <w:rsid w:val="00D44B94"/>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805EC"/>
    <w:rsid w:val="00D80824"/>
    <w:rsid w:val="00D825FC"/>
    <w:rsid w:val="00D83C8C"/>
    <w:rsid w:val="00D84F40"/>
    <w:rsid w:val="00D8546B"/>
    <w:rsid w:val="00D86834"/>
    <w:rsid w:val="00D93B05"/>
    <w:rsid w:val="00D952B0"/>
    <w:rsid w:val="00D95A28"/>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B6D51"/>
    <w:rsid w:val="00DC15D0"/>
    <w:rsid w:val="00DC21C2"/>
    <w:rsid w:val="00DC2A8A"/>
    <w:rsid w:val="00DC38F8"/>
    <w:rsid w:val="00DC47D1"/>
    <w:rsid w:val="00DC4F7F"/>
    <w:rsid w:val="00DC78FC"/>
    <w:rsid w:val="00DD4EB7"/>
    <w:rsid w:val="00DD544A"/>
    <w:rsid w:val="00DD76D0"/>
    <w:rsid w:val="00DE3332"/>
    <w:rsid w:val="00DE423E"/>
    <w:rsid w:val="00DE6B84"/>
    <w:rsid w:val="00DE786F"/>
    <w:rsid w:val="00DF0050"/>
    <w:rsid w:val="00DF0264"/>
    <w:rsid w:val="00E00A01"/>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373FC"/>
    <w:rsid w:val="00E43707"/>
    <w:rsid w:val="00E45316"/>
    <w:rsid w:val="00E475C4"/>
    <w:rsid w:val="00E5131E"/>
    <w:rsid w:val="00E56077"/>
    <w:rsid w:val="00E56790"/>
    <w:rsid w:val="00E57756"/>
    <w:rsid w:val="00E606D7"/>
    <w:rsid w:val="00E60BE7"/>
    <w:rsid w:val="00E60F58"/>
    <w:rsid w:val="00E664B3"/>
    <w:rsid w:val="00E667D6"/>
    <w:rsid w:val="00E678A7"/>
    <w:rsid w:val="00E67B2B"/>
    <w:rsid w:val="00E67CC6"/>
    <w:rsid w:val="00E67D2E"/>
    <w:rsid w:val="00E70243"/>
    <w:rsid w:val="00E702BB"/>
    <w:rsid w:val="00E70C46"/>
    <w:rsid w:val="00E71739"/>
    <w:rsid w:val="00E71920"/>
    <w:rsid w:val="00E76831"/>
    <w:rsid w:val="00E772E8"/>
    <w:rsid w:val="00E77612"/>
    <w:rsid w:val="00E77A09"/>
    <w:rsid w:val="00E77BEE"/>
    <w:rsid w:val="00E80603"/>
    <w:rsid w:val="00E821E3"/>
    <w:rsid w:val="00E85D0E"/>
    <w:rsid w:val="00E874EF"/>
    <w:rsid w:val="00E90BC8"/>
    <w:rsid w:val="00E92E3A"/>
    <w:rsid w:val="00E97470"/>
    <w:rsid w:val="00EA2157"/>
    <w:rsid w:val="00EA22A5"/>
    <w:rsid w:val="00EA252F"/>
    <w:rsid w:val="00EA484F"/>
    <w:rsid w:val="00EA52DC"/>
    <w:rsid w:val="00EA6FF5"/>
    <w:rsid w:val="00EB01C2"/>
    <w:rsid w:val="00EB3414"/>
    <w:rsid w:val="00EB3569"/>
    <w:rsid w:val="00EB3713"/>
    <w:rsid w:val="00EB3E91"/>
    <w:rsid w:val="00EC4183"/>
    <w:rsid w:val="00ED1310"/>
    <w:rsid w:val="00ED3592"/>
    <w:rsid w:val="00EE0E1C"/>
    <w:rsid w:val="00EE34F8"/>
    <w:rsid w:val="00EE52AB"/>
    <w:rsid w:val="00EE6560"/>
    <w:rsid w:val="00EF11CE"/>
    <w:rsid w:val="00EF2E26"/>
    <w:rsid w:val="00EF427A"/>
    <w:rsid w:val="00EF4337"/>
    <w:rsid w:val="00EF6ABD"/>
    <w:rsid w:val="00EF7702"/>
    <w:rsid w:val="00F022DE"/>
    <w:rsid w:val="00F02C4B"/>
    <w:rsid w:val="00F034C4"/>
    <w:rsid w:val="00F038D4"/>
    <w:rsid w:val="00F0679F"/>
    <w:rsid w:val="00F1011E"/>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579"/>
    <w:rsid w:val="00F43610"/>
    <w:rsid w:val="00F46AEB"/>
    <w:rsid w:val="00F46D93"/>
    <w:rsid w:val="00F51509"/>
    <w:rsid w:val="00F545D0"/>
    <w:rsid w:val="00F578F2"/>
    <w:rsid w:val="00F61165"/>
    <w:rsid w:val="00F62DF0"/>
    <w:rsid w:val="00F666B5"/>
    <w:rsid w:val="00F720E6"/>
    <w:rsid w:val="00F759F5"/>
    <w:rsid w:val="00F75EEA"/>
    <w:rsid w:val="00F80A39"/>
    <w:rsid w:val="00F83275"/>
    <w:rsid w:val="00F85AF4"/>
    <w:rsid w:val="00F8657F"/>
    <w:rsid w:val="00F868DF"/>
    <w:rsid w:val="00F870BD"/>
    <w:rsid w:val="00F9073F"/>
    <w:rsid w:val="00F91947"/>
    <w:rsid w:val="00F92563"/>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9C7F72"/>
  <w15:docId w15:val="{82C0F134-E4FC-4441-97AF-A60765CC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paragraph" w:styleId="ListBullet2">
    <w:name w:val="List Bullet 2"/>
    <w:basedOn w:val="List2"/>
    <w:rsid w:val="00571358"/>
    <w:pPr>
      <w:keepNext/>
      <w:keepLines/>
      <w:numPr>
        <w:numId w:val="26"/>
      </w:numPr>
      <w:spacing w:before="60" w:after="60"/>
      <w:ind w:left="720"/>
    </w:pPr>
    <w:rPr>
      <w:szCs w:val="22"/>
      <w:lang w:val="en-AU"/>
    </w:rPr>
  </w:style>
  <w:style w:type="paragraph" w:styleId="List2">
    <w:name w:val="List 2"/>
    <w:basedOn w:val="Normal"/>
    <w:semiHidden/>
    <w:unhideWhenUsed/>
    <w:rsid w:val="00571358"/>
    <w:pPr>
      <w:ind w:left="720" w:hanging="360"/>
      <w:contextualSpacing/>
    </w:pPr>
  </w:style>
  <w:style w:type="character" w:styleId="LineNumber">
    <w:name w:val="line number"/>
    <w:basedOn w:val="DefaultParagraphFont"/>
    <w:semiHidden/>
    <w:unhideWhenUsed/>
    <w:rsid w:val="00216C80"/>
  </w:style>
  <w:style w:type="character" w:styleId="Emphasis">
    <w:name w:val="Emphasis"/>
    <w:basedOn w:val="DefaultParagraphFont"/>
    <w:qFormat/>
    <w:rsid w:val="00D2128F"/>
    <w:rPr>
      <w:i/>
      <w:iCs/>
    </w:rPr>
  </w:style>
  <w:style w:type="character" w:customStyle="1" w:styleId="ListParagraphChar">
    <w:name w:val="List Paragraph Char"/>
    <w:link w:val="ListParagraph"/>
    <w:uiPriority w:val="34"/>
    <w:rsid w:val="00C02D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731613775">
      <w:bodyDiv w:val="1"/>
      <w:marLeft w:val="0"/>
      <w:marRight w:val="0"/>
      <w:marTop w:val="0"/>
      <w:marBottom w:val="0"/>
      <w:divBdr>
        <w:top w:val="none" w:sz="0" w:space="0" w:color="auto"/>
        <w:left w:val="none" w:sz="0" w:space="0" w:color="auto"/>
        <w:bottom w:val="none" w:sz="0" w:space="0" w:color="auto"/>
        <w:right w:val="none" w:sz="0" w:space="0" w:color="auto"/>
      </w:divBdr>
      <w:divsChild>
        <w:div w:id="365523999">
          <w:marLeft w:val="-30"/>
          <w:marRight w:val="0"/>
          <w:marTop w:val="0"/>
          <w:marBottom w:val="195"/>
          <w:divBdr>
            <w:top w:val="none" w:sz="0" w:space="0" w:color="auto"/>
            <w:left w:val="none" w:sz="0" w:space="0" w:color="auto"/>
            <w:bottom w:val="none" w:sz="0" w:space="0" w:color="auto"/>
            <w:right w:val="none" w:sz="0" w:space="0" w:color="auto"/>
          </w:divBdr>
          <w:divsChild>
            <w:div w:id="840312031">
              <w:marLeft w:val="0"/>
              <w:marRight w:val="0"/>
              <w:marTop w:val="0"/>
              <w:marBottom w:val="0"/>
              <w:divBdr>
                <w:top w:val="none" w:sz="0" w:space="0" w:color="auto"/>
                <w:left w:val="none" w:sz="0" w:space="0" w:color="auto"/>
                <w:bottom w:val="none" w:sz="0" w:space="0" w:color="auto"/>
                <w:right w:val="none" w:sz="0" w:space="0" w:color="auto"/>
              </w:divBdr>
              <w:divsChild>
                <w:div w:id="54502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 w:id="205122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C71A5-D85F-41F4-9C47-50A2A266B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271</TotalTime>
  <Pages>19</Pages>
  <Words>2386</Words>
  <Characters>13603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pc</cp:lastModifiedBy>
  <cp:revision>26</cp:revision>
  <cp:lastPrinted>2020-02-09T17:42:00Z</cp:lastPrinted>
  <dcterms:created xsi:type="dcterms:W3CDTF">2020-02-09T18:09:00Z</dcterms:created>
  <dcterms:modified xsi:type="dcterms:W3CDTF">2020-10-18T10:10:00Z</dcterms:modified>
</cp:coreProperties>
</file>